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6D" w:rsidRPr="007D590C" w:rsidRDefault="004949B4" w:rsidP="007D590C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hành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xăng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dầu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13/2/2023</w:t>
      </w:r>
    </w:p>
    <w:p w:rsidR="004949B4" w:rsidRDefault="004949B4" w:rsidP="00906E9C">
      <w:pPr>
        <w:jc w:val="center"/>
        <w:rPr>
          <w:rFonts w:ascii="Times New Roman" w:hAnsi="Times New Roman"/>
          <w:b/>
          <w:szCs w:val="26"/>
        </w:rPr>
      </w:pPr>
    </w:p>
    <w:p w:rsidR="004949B4" w:rsidRDefault="004949B4" w:rsidP="00906E9C">
      <w:pPr>
        <w:jc w:val="center"/>
        <w:rPr>
          <w:rFonts w:ascii="Times New Roman" w:hAnsi="Times New Roman"/>
          <w:b/>
          <w:szCs w:val="26"/>
        </w:rPr>
      </w:pPr>
    </w:p>
    <w:p w:rsidR="004949B4" w:rsidRDefault="004949B4" w:rsidP="00906E9C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noProof/>
          <w:szCs w:val="26"/>
        </w:rPr>
        <w:drawing>
          <wp:inline distT="0" distB="0" distL="0" distR="0">
            <wp:extent cx="5760085" cy="3620110"/>
            <wp:effectExtent l="19050" t="0" r="0" b="0"/>
            <wp:docPr id="3" name="Picture 1" descr="D:\VU NGOC MAI\Sau 24.12018\MAI_ DATA\1. XANG DAU_ MAI\DIEU HANH GIA\Dang website\gia xang dau hom n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U NGOC MAI\Sau 24.12018\MAI_ DATA\1. XANG DAU_ MAI\DIEU HANH GIA\Dang website\gia xang dau hom na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6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9B4" w:rsidRDefault="004949B4" w:rsidP="00906E9C">
      <w:pPr>
        <w:jc w:val="center"/>
        <w:rPr>
          <w:rFonts w:ascii="Times New Roman" w:hAnsi="Times New Roman"/>
          <w:b/>
          <w:szCs w:val="26"/>
        </w:rPr>
      </w:pPr>
    </w:p>
    <w:p w:rsidR="004949B4" w:rsidRPr="004949B4" w:rsidRDefault="004949B4" w:rsidP="00906E9C">
      <w:pPr>
        <w:jc w:val="center"/>
        <w:rPr>
          <w:rFonts w:ascii="Times New Roman" w:hAnsi="Times New Roman"/>
          <w:b/>
          <w:szCs w:val="26"/>
        </w:rPr>
      </w:pPr>
    </w:p>
    <w:p w:rsidR="006253BB" w:rsidRPr="004949B4" w:rsidRDefault="008E566E" w:rsidP="007D590C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49B4">
        <w:rPr>
          <w:rFonts w:ascii="Times New Roman" w:hAnsi="Times New Roman"/>
          <w:sz w:val="28"/>
          <w:szCs w:val="28"/>
        </w:rPr>
        <w:t>Thị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trường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xăng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dầu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thế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giới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kỳ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điều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hành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lần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này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949B4">
        <w:rPr>
          <w:rFonts w:ascii="Times New Roman" w:hAnsi="Times New Roman"/>
          <w:sz w:val="28"/>
          <w:szCs w:val="28"/>
        </w:rPr>
        <w:t>từ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ngày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30/01/2023-13/02/2023) </w:t>
      </w:r>
      <w:proofErr w:type="spellStart"/>
      <w:r w:rsidRPr="004949B4">
        <w:rPr>
          <w:rFonts w:ascii="Times New Roman" w:hAnsi="Times New Roman"/>
          <w:sz w:val="28"/>
          <w:szCs w:val="28"/>
        </w:rPr>
        <w:t>chịu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ảnh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hưởng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của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các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yếu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tố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như:</w:t>
      </w:r>
      <w:r w:rsidR="006253BB" w:rsidRPr="004949B4">
        <w:rPr>
          <w:rFonts w:ascii="Times New Roman" w:hAnsi="Times New Roman"/>
          <w:sz w:val="28"/>
          <w:szCs w:val="28"/>
        </w:rPr>
        <w:t>Cục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Dự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trữ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Liên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bang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Mỹ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(Fed)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và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các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F08" w:rsidRPr="004949B4">
        <w:rPr>
          <w:rFonts w:ascii="Times New Roman" w:hAnsi="Times New Roman"/>
          <w:sz w:val="28"/>
          <w:szCs w:val="28"/>
        </w:rPr>
        <w:t>ngân</w:t>
      </w:r>
      <w:proofErr w:type="spellEnd"/>
      <w:r w:rsidR="00E57F0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F08" w:rsidRPr="004949B4">
        <w:rPr>
          <w:rFonts w:ascii="Times New Roman" w:hAnsi="Times New Roman"/>
          <w:sz w:val="28"/>
          <w:szCs w:val="28"/>
        </w:rPr>
        <w:t>hàng</w:t>
      </w:r>
      <w:proofErr w:type="spellEnd"/>
      <w:r w:rsidR="00E57F0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F08" w:rsidRPr="004949B4">
        <w:rPr>
          <w:rFonts w:ascii="Times New Roman" w:hAnsi="Times New Roman"/>
          <w:sz w:val="28"/>
          <w:szCs w:val="28"/>
        </w:rPr>
        <w:t>trung</w:t>
      </w:r>
      <w:proofErr w:type="spellEnd"/>
      <w:r w:rsidR="00E57F0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F08" w:rsidRPr="004949B4">
        <w:rPr>
          <w:rFonts w:ascii="Times New Roman" w:hAnsi="Times New Roman"/>
          <w:sz w:val="28"/>
          <w:szCs w:val="28"/>
        </w:rPr>
        <w:t>ương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tiếp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tục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tăng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lãi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suất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lệnh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cấm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của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Liên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châu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Âu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đối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với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các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sản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phẩm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dầu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tinh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chế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của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Nga</w:t>
      </w:r>
      <w:proofErr w:type="spellEnd"/>
      <w:r w:rsidR="004949B4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và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việc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OPEC+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quyết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định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giữ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nguyên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các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biện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pháp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hạn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chế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sản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lượng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các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tín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hiệu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trái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chiều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về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sự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phục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hồi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nhu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cầu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nhiên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liệu</w:t>
      </w:r>
      <w:proofErr w:type="spellEnd"/>
      <w:r w:rsidR="006253BB" w:rsidRPr="004949B4">
        <w:rPr>
          <w:rFonts w:ascii="Times New Roman" w:hAnsi="Times New Roman"/>
          <w:sz w:val="28"/>
          <w:szCs w:val="28"/>
        </w:rPr>
        <w:t xml:space="preserve"> ở Trung </w:t>
      </w:r>
      <w:proofErr w:type="spellStart"/>
      <w:r w:rsidR="006253BB" w:rsidRPr="004949B4">
        <w:rPr>
          <w:rFonts w:ascii="Times New Roman" w:hAnsi="Times New Roman"/>
          <w:sz w:val="28"/>
          <w:szCs w:val="28"/>
        </w:rPr>
        <w:t>Quốc</w:t>
      </w:r>
      <w:proofErr w:type="spellEnd"/>
      <w:r w:rsidR="00EF7C8F" w:rsidRPr="004949B4">
        <w:rPr>
          <w:rFonts w:ascii="Times New Roman" w:hAnsi="Times New Roman"/>
          <w:sz w:val="28"/>
          <w:szCs w:val="28"/>
        </w:rPr>
        <w:t>;</w:t>
      </w:r>
      <w:r w:rsidR="006253BB" w:rsidRPr="004949B4">
        <w:rPr>
          <w:rFonts w:ascii="Times New Roman" w:hAnsi="Times New Roman"/>
          <w:sz w:val="28"/>
          <w:szCs w:val="28"/>
        </w:rPr>
        <w:t>…</w:t>
      </w:r>
    </w:p>
    <w:p w:rsidR="008E566E" w:rsidRPr="004949B4" w:rsidRDefault="008E566E" w:rsidP="007D590C">
      <w:pPr>
        <w:spacing w:before="120" w:after="120"/>
        <w:jc w:val="both"/>
        <w:rPr>
          <w:rFonts w:ascii="Times New Roman" w:hAnsi="Times New Roman"/>
          <w:spacing w:val="-2"/>
          <w:sz w:val="28"/>
          <w:szCs w:val="28"/>
          <w:shd w:val="clear" w:color="auto" w:fill="FFFFFF"/>
        </w:rPr>
      </w:pP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Bình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quân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giá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thành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phẩm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xăng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dầu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thế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giới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giữa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kỳ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điều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hành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giá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ngày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30/01/2023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và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kỳ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điều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hành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ngày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13/02/2023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là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: 97.011USD/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thùng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xăng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RON92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dùng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để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pha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chế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xăng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E5RON92 (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giảm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1,848 USD/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thùng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tương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đương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giảm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1,87% so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với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kỳ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trước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); 100.237 USD/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thùng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xăng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RON95 (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giảm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2,032 USD/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thùng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tương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đương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giảm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1,99% so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với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kỳ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trước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); 111,314 USD/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thùng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dầu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hỏa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(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giảm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6,396 USD/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thùng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tương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đương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giảm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5,43% so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với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kỳ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trước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);108,038 USD/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thùng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dầu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điêzen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(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giảm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8,956 USD/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thùng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tương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đương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giảm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7,65% so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với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kỳ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trước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); 385,289 USD/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tấn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dầu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mazut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180CST 3,5S (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giảm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12,514 USD/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tấn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tương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đương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giảm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3,14% so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với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kỳ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trước</w:t>
      </w:r>
      <w:proofErr w:type="spellEnd"/>
      <w:r w:rsidRPr="004949B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).</w:t>
      </w:r>
    </w:p>
    <w:p w:rsidR="00057EAC" w:rsidRPr="007D590C" w:rsidRDefault="00057EAC" w:rsidP="007D590C">
      <w:pPr>
        <w:spacing w:before="120" w:after="120"/>
        <w:rPr>
          <w:rFonts w:ascii="Times New Roman" w:hAnsi="Times New Roman"/>
          <w:b/>
          <w:sz w:val="28"/>
          <w:szCs w:val="28"/>
          <w:lang w:val="vi-VN"/>
        </w:rPr>
      </w:pPr>
      <w:r w:rsidRPr="004949B4">
        <w:rPr>
          <w:rFonts w:ascii="Times New Roman" w:hAnsi="Times New Roman"/>
          <w:b/>
          <w:sz w:val="28"/>
          <w:szCs w:val="28"/>
          <w:lang w:val="vi-VN"/>
        </w:rPr>
        <w:t>Biến động giá thành phẩm xăng dầu trên thị trường thế giới</w:t>
      </w:r>
      <w:r w:rsidR="007D590C">
        <w:rPr>
          <w:rFonts w:ascii="Times New Roman" w:hAnsi="Times New Roman"/>
          <w:b/>
          <w:sz w:val="28"/>
          <w:szCs w:val="28"/>
        </w:rPr>
        <w:t xml:space="preserve"> </w:t>
      </w:r>
      <w:r w:rsidR="004917F3" w:rsidRPr="004949B4">
        <w:rPr>
          <w:rFonts w:ascii="Times New Roman" w:hAnsi="Times New Roman"/>
          <w:b/>
          <w:sz w:val="28"/>
          <w:szCs w:val="28"/>
        </w:rPr>
        <w:t>30</w:t>
      </w:r>
      <w:r w:rsidR="00CE0047" w:rsidRPr="004949B4">
        <w:rPr>
          <w:rFonts w:ascii="Times New Roman" w:hAnsi="Times New Roman"/>
          <w:b/>
          <w:sz w:val="28"/>
          <w:szCs w:val="28"/>
        </w:rPr>
        <w:t>/</w:t>
      </w:r>
      <w:r w:rsidR="00692D1F" w:rsidRPr="004949B4">
        <w:rPr>
          <w:rFonts w:ascii="Times New Roman" w:hAnsi="Times New Roman"/>
          <w:b/>
          <w:sz w:val="28"/>
          <w:szCs w:val="28"/>
        </w:rPr>
        <w:t>01</w:t>
      </w:r>
      <w:r w:rsidR="00EC46B1" w:rsidRPr="004949B4">
        <w:rPr>
          <w:rFonts w:ascii="Times New Roman" w:hAnsi="Times New Roman"/>
          <w:b/>
          <w:sz w:val="28"/>
          <w:szCs w:val="28"/>
        </w:rPr>
        <w:t>/202</w:t>
      </w:r>
      <w:r w:rsidR="00692D1F" w:rsidRPr="004949B4">
        <w:rPr>
          <w:rFonts w:ascii="Times New Roman" w:hAnsi="Times New Roman"/>
          <w:b/>
          <w:sz w:val="28"/>
          <w:szCs w:val="28"/>
        </w:rPr>
        <w:t>3</w:t>
      </w:r>
      <w:r w:rsidR="0032533D" w:rsidRPr="004949B4">
        <w:rPr>
          <w:rFonts w:ascii="Times New Roman" w:hAnsi="Times New Roman"/>
          <w:b/>
          <w:sz w:val="28"/>
          <w:szCs w:val="28"/>
        </w:rPr>
        <w:t>–</w:t>
      </w:r>
      <w:r w:rsidR="004917F3" w:rsidRPr="004949B4">
        <w:rPr>
          <w:rFonts w:ascii="Times New Roman" w:hAnsi="Times New Roman"/>
          <w:b/>
          <w:sz w:val="28"/>
          <w:szCs w:val="28"/>
        </w:rPr>
        <w:t>13</w:t>
      </w:r>
      <w:r w:rsidR="0032533D" w:rsidRPr="004949B4">
        <w:rPr>
          <w:rFonts w:ascii="Times New Roman" w:hAnsi="Times New Roman"/>
          <w:b/>
          <w:sz w:val="28"/>
          <w:szCs w:val="28"/>
        </w:rPr>
        <w:t>/</w:t>
      </w:r>
      <w:r w:rsidR="004917F3" w:rsidRPr="004949B4">
        <w:rPr>
          <w:rFonts w:ascii="Times New Roman" w:hAnsi="Times New Roman"/>
          <w:b/>
          <w:sz w:val="28"/>
          <w:szCs w:val="28"/>
        </w:rPr>
        <w:t>02</w:t>
      </w:r>
      <w:r w:rsidR="00EC46B1" w:rsidRPr="004949B4">
        <w:rPr>
          <w:rFonts w:ascii="Times New Roman" w:hAnsi="Times New Roman"/>
          <w:b/>
          <w:sz w:val="28"/>
          <w:szCs w:val="28"/>
        </w:rPr>
        <w:t>/202</w:t>
      </w:r>
      <w:r w:rsidR="00336244" w:rsidRPr="004949B4">
        <w:rPr>
          <w:rFonts w:ascii="Times New Roman" w:hAnsi="Times New Roman"/>
          <w:b/>
          <w:sz w:val="28"/>
          <w:szCs w:val="28"/>
        </w:rPr>
        <w:t>3</w:t>
      </w:r>
    </w:p>
    <w:p w:rsidR="00E109B2" w:rsidRPr="004949B4" w:rsidRDefault="006E1399" w:rsidP="00C238DE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4949B4">
        <w:rPr>
          <w:rFonts w:ascii="Times New Roman" w:hAnsi="Times New Roman"/>
          <w:noProof/>
        </w:rPr>
        <w:lastRenderedPageBreak/>
        <w:drawing>
          <wp:inline distT="0" distB="0" distL="0" distR="0">
            <wp:extent cx="4901565" cy="196702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240D" w:rsidRPr="004949B4" w:rsidRDefault="00E109B2" w:rsidP="002D756C">
      <w:pPr>
        <w:spacing w:before="120" w:after="120"/>
        <w:jc w:val="center"/>
        <w:rPr>
          <w:rFonts w:ascii="Times New Roman" w:hAnsi="Times New Roman"/>
          <w:spacing w:val="-6"/>
          <w:sz w:val="28"/>
          <w:szCs w:val="28"/>
        </w:rPr>
      </w:pPr>
      <w:r w:rsidRPr="004949B4">
        <w:rPr>
          <w:rFonts w:ascii="Times New Roman" w:hAnsi="Times New Roman"/>
          <w:i/>
          <w:spacing w:val="-6"/>
          <w:sz w:val="28"/>
          <w:szCs w:val="28"/>
        </w:rPr>
        <w:t>(</w:t>
      </w:r>
      <w:r w:rsidR="00BC240D" w:rsidRPr="004949B4">
        <w:rPr>
          <w:rFonts w:ascii="Times New Roman" w:hAnsi="Times New Roman"/>
          <w:i/>
          <w:spacing w:val="-6"/>
          <w:sz w:val="28"/>
          <w:szCs w:val="28"/>
        </w:rPr>
        <w:t xml:space="preserve">Chi </w:t>
      </w:r>
      <w:proofErr w:type="spellStart"/>
      <w:r w:rsidR="00BC240D" w:rsidRPr="004949B4">
        <w:rPr>
          <w:rFonts w:ascii="Times New Roman" w:hAnsi="Times New Roman"/>
          <w:i/>
          <w:spacing w:val="-6"/>
          <w:sz w:val="28"/>
          <w:szCs w:val="28"/>
        </w:rPr>
        <w:t>tiết</w:t>
      </w:r>
      <w:proofErr w:type="spellEnd"/>
      <w:r w:rsidR="00BC240D" w:rsidRPr="004949B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BC240D" w:rsidRPr="004949B4">
        <w:rPr>
          <w:rFonts w:ascii="Times New Roman" w:hAnsi="Times New Roman"/>
          <w:i/>
          <w:spacing w:val="-6"/>
          <w:sz w:val="28"/>
          <w:szCs w:val="28"/>
        </w:rPr>
        <w:t>tại</w:t>
      </w:r>
      <w:proofErr w:type="spellEnd"/>
      <w:r w:rsidR="00BC240D" w:rsidRPr="004949B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BC240D" w:rsidRPr="004949B4">
        <w:rPr>
          <w:rFonts w:ascii="Times New Roman" w:hAnsi="Times New Roman"/>
          <w:i/>
          <w:spacing w:val="-6"/>
          <w:sz w:val="28"/>
          <w:szCs w:val="28"/>
        </w:rPr>
        <w:t>bảng</w:t>
      </w:r>
      <w:proofErr w:type="spellEnd"/>
      <w:r w:rsidR="00BC240D" w:rsidRPr="004949B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BC240D" w:rsidRPr="004949B4">
        <w:rPr>
          <w:rFonts w:ascii="Times New Roman" w:hAnsi="Times New Roman"/>
          <w:i/>
          <w:spacing w:val="-6"/>
          <w:sz w:val="28"/>
          <w:szCs w:val="28"/>
        </w:rPr>
        <w:t>thống</w:t>
      </w:r>
      <w:proofErr w:type="spellEnd"/>
      <w:r w:rsidR="00BC240D" w:rsidRPr="004949B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BC240D" w:rsidRPr="004949B4">
        <w:rPr>
          <w:rFonts w:ascii="Times New Roman" w:hAnsi="Times New Roman"/>
          <w:i/>
          <w:spacing w:val="-6"/>
          <w:sz w:val="28"/>
          <w:szCs w:val="28"/>
        </w:rPr>
        <w:t>kê</w:t>
      </w:r>
      <w:proofErr w:type="spellEnd"/>
      <w:r w:rsidR="00BC240D" w:rsidRPr="004949B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BC240D" w:rsidRPr="004949B4">
        <w:rPr>
          <w:rFonts w:ascii="Times New Roman" w:hAnsi="Times New Roman"/>
          <w:i/>
          <w:spacing w:val="-6"/>
          <w:sz w:val="28"/>
          <w:szCs w:val="28"/>
        </w:rPr>
        <w:t>giá</w:t>
      </w:r>
      <w:proofErr w:type="spellEnd"/>
      <w:r w:rsidR="00BC240D" w:rsidRPr="004949B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BC240D" w:rsidRPr="004949B4">
        <w:rPr>
          <w:rFonts w:ascii="Times New Roman" w:hAnsi="Times New Roman"/>
          <w:i/>
          <w:spacing w:val="-6"/>
          <w:sz w:val="28"/>
          <w:szCs w:val="28"/>
        </w:rPr>
        <w:t>thành</w:t>
      </w:r>
      <w:proofErr w:type="spellEnd"/>
      <w:r w:rsidR="00BC240D" w:rsidRPr="004949B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BC240D" w:rsidRPr="004949B4">
        <w:rPr>
          <w:rFonts w:ascii="Times New Roman" w:hAnsi="Times New Roman"/>
          <w:i/>
          <w:spacing w:val="-6"/>
          <w:sz w:val="28"/>
          <w:szCs w:val="28"/>
        </w:rPr>
        <w:t>phẩm</w:t>
      </w:r>
      <w:proofErr w:type="spellEnd"/>
      <w:r w:rsidR="00BC240D" w:rsidRPr="004949B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BC240D" w:rsidRPr="004949B4">
        <w:rPr>
          <w:rFonts w:ascii="Times New Roman" w:hAnsi="Times New Roman"/>
          <w:i/>
          <w:spacing w:val="-6"/>
          <w:sz w:val="28"/>
          <w:szCs w:val="28"/>
        </w:rPr>
        <w:t>xăng</w:t>
      </w:r>
      <w:proofErr w:type="spellEnd"/>
      <w:r w:rsidR="00BC240D" w:rsidRPr="004949B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BC240D" w:rsidRPr="004949B4">
        <w:rPr>
          <w:rFonts w:ascii="Times New Roman" w:hAnsi="Times New Roman"/>
          <w:i/>
          <w:spacing w:val="-6"/>
          <w:sz w:val="28"/>
          <w:szCs w:val="28"/>
        </w:rPr>
        <w:t>dầu</w:t>
      </w:r>
      <w:proofErr w:type="spellEnd"/>
      <w:r w:rsidR="00BC240D" w:rsidRPr="004949B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BC240D" w:rsidRPr="004949B4">
        <w:rPr>
          <w:rFonts w:ascii="Times New Roman" w:hAnsi="Times New Roman"/>
          <w:i/>
          <w:spacing w:val="-6"/>
          <w:sz w:val="28"/>
          <w:szCs w:val="28"/>
        </w:rPr>
        <w:t>thế</w:t>
      </w:r>
      <w:proofErr w:type="spellEnd"/>
      <w:r w:rsidR="00BC240D" w:rsidRPr="004949B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BC240D" w:rsidRPr="004949B4">
        <w:rPr>
          <w:rFonts w:ascii="Times New Roman" w:hAnsi="Times New Roman"/>
          <w:i/>
          <w:spacing w:val="-6"/>
          <w:sz w:val="28"/>
          <w:szCs w:val="28"/>
        </w:rPr>
        <w:t>giới</w:t>
      </w:r>
      <w:proofErr w:type="spellEnd"/>
      <w:r w:rsidR="00BC240D" w:rsidRPr="004949B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D23176" w:rsidRPr="004949B4">
        <w:rPr>
          <w:rFonts w:ascii="Times New Roman" w:hAnsi="Times New Roman"/>
          <w:i/>
          <w:spacing w:val="-6"/>
          <w:sz w:val="28"/>
          <w:szCs w:val="28"/>
        </w:rPr>
        <w:t>giữa</w:t>
      </w:r>
      <w:proofErr w:type="spellEnd"/>
      <w:r w:rsidR="00D23176" w:rsidRPr="004949B4">
        <w:rPr>
          <w:rFonts w:ascii="Times New Roman" w:hAnsi="Times New Roman"/>
          <w:i/>
          <w:spacing w:val="-6"/>
          <w:sz w:val="28"/>
          <w:szCs w:val="28"/>
        </w:rPr>
        <w:t xml:space="preserve"> hai </w:t>
      </w:r>
      <w:proofErr w:type="spellStart"/>
      <w:r w:rsidR="00D23176" w:rsidRPr="004949B4">
        <w:rPr>
          <w:rFonts w:ascii="Times New Roman" w:hAnsi="Times New Roman"/>
          <w:i/>
          <w:spacing w:val="-6"/>
          <w:sz w:val="28"/>
          <w:szCs w:val="28"/>
        </w:rPr>
        <w:t>kỳ</w:t>
      </w:r>
      <w:proofErr w:type="spellEnd"/>
      <w:r w:rsidR="00D23176" w:rsidRPr="004949B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D23176" w:rsidRPr="004949B4">
        <w:rPr>
          <w:rFonts w:ascii="Times New Roman" w:hAnsi="Times New Roman"/>
          <w:i/>
          <w:spacing w:val="-6"/>
          <w:sz w:val="28"/>
          <w:szCs w:val="28"/>
        </w:rPr>
        <w:t>điều</w:t>
      </w:r>
      <w:proofErr w:type="spellEnd"/>
      <w:r w:rsidR="00D23176" w:rsidRPr="004949B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D23176" w:rsidRPr="004949B4">
        <w:rPr>
          <w:rFonts w:ascii="Times New Roman" w:hAnsi="Times New Roman"/>
          <w:i/>
          <w:spacing w:val="-6"/>
          <w:sz w:val="28"/>
          <w:szCs w:val="28"/>
        </w:rPr>
        <w:t>hành</w:t>
      </w:r>
      <w:proofErr w:type="spellEnd"/>
      <w:r w:rsidR="00BC240D" w:rsidRPr="004949B4">
        <w:rPr>
          <w:rFonts w:ascii="Times New Roman" w:hAnsi="Times New Roman"/>
          <w:i/>
          <w:spacing w:val="-6"/>
          <w:sz w:val="28"/>
          <w:szCs w:val="28"/>
        </w:rPr>
        <w:t>)</w:t>
      </w:r>
    </w:p>
    <w:p w:rsidR="00A2639D" w:rsidRPr="004949B4" w:rsidRDefault="00A55463" w:rsidP="007D590C">
      <w:pPr>
        <w:spacing w:before="160" w:after="16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949B4">
        <w:rPr>
          <w:rFonts w:ascii="Times New Roman" w:hAnsi="Times New Roman"/>
          <w:sz w:val="28"/>
          <w:szCs w:val="28"/>
        </w:rPr>
        <w:t>Tình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hình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dịch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bệnh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Covid-19 </w:t>
      </w:r>
      <w:proofErr w:type="spellStart"/>
      <w:r w:rsidRPr="004949B4">
        <w:rPr>
          <w:rFonts w:ascii="Times New Roman" w:hAnsi="Times New Roman"/>
          <w:sz w:val="28"/>
          <w:szCs w:val="28"/>
        </w:rPr>
        <w:t>trong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nước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đang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được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kiểm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soát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9B4">
        <w:rPr>
          <w:rFonts w:ascii="Times New Roman" w:hAnsi="Times New Roman"/>
          <w:sz w:val="28"/>
          <w:szCs w:val="28"/>
        </w:rPr>
        <w:t>các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hoạt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động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sản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xuất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9B4">
        <w:rPr>
          <w:rFonts w:ascii="Times New Roman" w:hAnsi="Times New Roman"/>
          <w:sz w:val="28"/>
          <w:szCs w:val="28"/>
        </w:rPr>
        <w:t>kinh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doanh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của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người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dân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và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doanh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nghiệp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đã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phục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hồi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trở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lại</w:t>
      </w:r>
      <w:proofErr w:type="spellEnd"/>
      <w:r w:rsidRPr="004949B4">
        <w:rPr>
          <w:rFonts w:ascii="Times New Roman" w:hAnsi="Times New Roman"/>
          <w:sz w:val="28"/>
          <w:szCs w:val="28"/>
        </w:rPr>
        <w:t>.</w:t>
      </w:r>
      <w:proofErr w:type="gramEnd"/>
    </w:p>
    <w:p w:rsidR="00FC1B4A" w:rsidRPr="004949B4" w:rsidRDefault="00AA1CE0" w:rsidP="007D590C">
      <w:pPr>
        <w:spacing w:before="120" w:after="120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4949B4">
        <w:rPr>
          <w:rFonts w:ascii="Times New Roman" w:hAnsi="Times New Roman"/>
          <w:spacing w:val="-4"/>
          <w:sz w:val="28"/>
          <w:szCs w:val="28"/>
        </w:rPr>
        <w:t>Kỳ</w:t>
      </w:r>
      <w:proofErr w:type="spellEnd"/>
      <w:r w:rsidRPr="004949B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pacing w:val="-4"/>
          <w:sz w:val="28"/>
          <w:szCs w:val="28"/>
        </w:rPr>
        <w:t>điều</w:t>
      </w:r>
      <w:proofErr w:type="spellEnd"/>
      <w:r w:rsidR="003375CF" w:rsidRPr="004949B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3375CF" w:rsidRPr="004949B4">
        <w:rPr>
          <w:rFonts w:ascii="Times New Roman" w:hAnsi="Times New Roman"/>
          <w:spacing w:val="-4"/>
          <w:sz w:val="28"/>
          <w:szCs w:val="28"/>
        </w:rPr>
        <w:t>hành</w:t>
      </w:r>
      <w:proofErr w:type="spellEnd"/>
      <w:r w:rsidR="003375CF" w:rsidRPr="004949B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3375CF" w:rsidRPr="004949B4">
        <w:rPr>
          <w:rFonts w:ascii="Times New Roman" w:hAnsi="Times New Roman"/>
          <w:spacing w:val="-4"/>
          <w:sz w:val="28"/>
          <w:szCs w:val="28"/>
        </w:rPr>
        <w:t>này</w:t>
      </w:r>
      <w:proofErr w:type="spellEnd"/>
      <w:r w:rsidR="003375CF" w:rsidRPr="004949B4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3375CF" w:rsidRPr="004949B4">
        <w:rPr>
          <w:rFonts w:ascii="Times New Roman" w:hAnsi="Times New Roman"/>
          <w:spacing w:val="-4"/>
          <w:sz w:val="28"/>
          <w:szCs w:val="28"/>
        </w:rPr>
        <w:t>giá</w:t>
      </w:r>
      <w:proofErr w:type="spellEnd"/>
      <w:r w:rsidR="003375CF" w:rsidRPr="004949B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423A8" w:rsidRPr="004949B4">
        <w:rPr>
          <w:rFonts w:ascii="Times New Roman" w:hAnsi="Times New Roman"/>
          <w:spacing w:val="-4"/>
          <w:sz w:val="28"/>
          <w:szCs w:val="28"/>
        </w:rPr>
        <w:t>xăng</w:t>
      </w:r>
      <w:proofErr w:type="spellEnd"/>
      <w:r w:rsidR="00C423A8" w:rsidRPr="004949B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423A8" w:rsidRPr="004949B4">
        <w:rPr>
          <w:rFonts w:ascii="Times New Roman" w:hAnsi="Times New Roman"/>
          <w:spacing w:val="-4"/>
          <w:sz w:val="28"/>
          <w:szCs w:val="28"/>
        </w:rPr>
        <w:t>dầu</w:t>
      </w:r>
      <w:proofErr w:type="spellEnd"/>
      <w:r w:rsidR="00C423A8" w:rsidRPr="004949B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423A8" w:rsidRPr="004949B4">
        <w:rPr>
          <w:rFonts w:ascii="Times New Roman" w:hAnsi="Times New Roman"/>
          <w:spacing w:val="-4"/>
          <w:sz w:val="28"/>
          <w:szCs w:val="28"/>
        </w:rPr>
        <w:t>thế</w:t>
      </w:r>
      <w:proofErr w:type="spellEnd"/>
      <w:r w:rsidR="00C423A8" w:rsidRPr="004949B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C423A8" w:rsidRPr="004949B4">
        <w:rPr>
          <w:rFonts w:ascii="Times New Roman" w:hAnsi="Times New Roman"/>
          <w:spacing w:val="-4"/>
          <w:sz w:val="28"/>
          <w:szCs w:val="28"/>
        </w:rPr>
        <w:t>giới</w:t>
      </w:r>
      <w:proofErr w:type="spellEnd"/>
      <w:r w:rsidR="00C423A8" w:rsidRPr="004949B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00334" w:rsidRPr="004949B4">
        <w:rPr>
          <w:rFonts w:ascii="Times New Roman" w:hAnsi="Times New Roman"/>
          <w:spacing w:val="-4"/>
          <w:sz w:val="28"/>
          <w:szCs w:val="28"/>
        </w:rPr>
        <w:t>có</w:t>
      </w:r>
      <w:proofErr w:type="spellEnd"/>
      <w:r w:rsidR="00000334" w:rsidRPr="004949B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00334" w:rsidRPr="004949B4">
        <w:rPr>
          <w:rFonts w:ascii="Times New Roman" w:hAnsi="Times New Roman"/>
          <w:spacing w:val="-4"/>
          <w:sz w:val="28"/>
          <w:szCs w:val="28"/>
        </w:rPr>
        <w:t>xu</w:t>
      </w:r>
      <w:proofErr w:type="spellEnd"/>
      <w:r w:rsidR="00000334" w:rsidRPr="004949B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00334" w:rsidRPr="004949B4">
        <w:rPr>
          <w:rFonts w:ascii="Times New Roman" w:hAnsi="Times New Roman"/>
          <w:spacing w:val="-4"/>
          <w:sz w:val="28"/>
          <w:szCs w:val="28"/>
        </w:rPr>
        <w:t>hướng</w:t>
      </w:r>
      <w:proofErr w:type="spellEnd"/>
      <w:r w:rsidR="00000334" w:rsidRPr="004949B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00334" w:rsidRPr="004949B4">
        <w:rPr>
          <w:rFonts w:ascii="Times New Roman" w:hAnsi="Times New Roman"/>
          <w:spacing w:val="-4"/>
          <w:sz w:val="28"/>
          <w:szCs w:val="28"/>
        </w:rPr>
        <w:t>giảm</w:t>
      </w:r>
      <w:proofErr w:type="spellEnd"/>
      <w:r w:rsidR="00000334" w:rsidRPr="004949B4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9A2E23" w:rsidRPr="004949B4">
        <w:rPr>
          <w:rFonts w:ascii="Times New Roman" w:hAnsi="Times New Roman"/>
          <w:spacing w:val="-4"/>
          <w:sz w:val="28"/>
          <w:szCs w:val="28"/>
        </w:rPr>
        <w:t>trong</w:t>
      </w:r>
      <w:proofErr w:type="spellEnd"/>
      <w:r w:rsidR="009A2E23" w:rsidRPr="004949B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9A2E23" w:rsidRPr="004949B4">
        <w:rPr>
          <w:rFonts w:ascii="Times New Roman" w:hAnsi="Times New Roman"/>
          <w:spacing w:val="-4"/>
          <w:sz w:val="28"/>
          <w:szCs w:val="28"/>
        </w:rPr>
        <w:t>đó</w:t>
      </w:r>
      <w:r w:rsidR="003375CF" w:rsidRPr="004949B4">
        <w:rPr>
          <w:rFonts w:ascii="Times New Roman" w:hAnsi="Times New Roman"/>
          <w:spacing w:val="-4"/>
          <w:sz w:val="28"/>
          <w:szCs w:val="28"/>
        </w:rPr>
        <w:t>,</w:t>
      </w:r>
      <w:r w:rsidR="00D04442" w:rsidRPr="004949B4">
        <w:rPr>
          <w:rFonts w:ascii="Times New Roman" w:hAnsi="Times New Roman"/>
          <w:spacing w:val="-4"/>
          <w:sz w:val="28"/>
          <w:szCs w:val="28"/>
        </w:rPr>
        <w:t>giá</w:t>
      </w:r>
      <w:proofErr w:type="spellEnd"/>
      <w:r w:rsidR="00D04442" w:rsidRPr="004949B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949B4">
        <w:rPr>
          <w:rFonts w:ascii="Times New Roman" w:hAnsi="Times New Roman"/>
          <w:spacing w:val="-4"/>
          <w:sz w:val="28"/>
          <w:szCs w:val="28"/>
        </w:rPr>
        <w:t xml:space="preserve">02 </w:t>
      </w:r>
      <w:proofErr w:type="spellStart"/>
      <w:r w:rsidRPr="004949B4">
        <w:rPr>
          <w:rFonts w:ascii="Times New Roman" w:hAnsi="Times New Roman"/>
          <w:spacing w:val="-4"/>
          <w:sz w:val="28"/>
          <w:szCs w:val="28"/>
        </w:rPr>
        <w:t>mặt</w:t>
      </w:r>
      <w:proofErr w:type="spellEnd"/>
      <w:r w:rsidRPr="004949B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pacing w:val="-4"/>
          <w:sz w:val="28"/>
          <w:szCs w:val="28"/>
        </w:rPr>
        <w:t>hàng</w:t>
      </w:r>
      <w:proofErr w:type="spellEnd"/>
      <w:r w:rsidRPr="004949B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pacing w:val="-4"/>
          <w:sz w:val="28"/>
          <w:szCs w:val="28"/>
        </w:rPr>
        <w:t>xăng</w:t>
      </w:r>
      <w:proofErr w:type="spellEnd"/>
      <w:r w:rsidRPr="004949B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pacing w:val="-4"/>
          <w:sz w:val="28"/>
          <w:szCs w:val="28"/>
        </w:rPr>
        <w:t>giảm</w:t>
      </w:r>
      <w:proofErr w:type="spellEnd"/>
      <w:r w:rsidRPr="004949B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pacing w:val="-4"/>
          <w:sz w:val="28"/>
          <w:szCs w:val="28"/>
        </w:rPr>
        <w:t>nhẹ</w:t>
      </w:r>
      <w:proofErr w:type="spellEnd"/>
      <w:r w:rsidRPr="004949B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pacing w:val="-4"/>
          <w:sz w:val="28"/>
          <w:szCs w:val="28"/>
        </w:rPr>
        <w:t>và</w:t>
      </w:r>
      <w:proofErr w:type="spellEnd"/>
      <w:r w:rsidR="00D04442" w:rsidRPr="004949B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D04442" w:rsidRPr="004949B4">
        <w:rPr>
          <w:rFonts w:ascii="Times New Roman" w:hAnsi="Times New Roman"/>
          <w:spacing w:val="-4"/>
          <w:sz w:val="28"/>
          <w:szCs w:val="28"/>
        </w:rPr>
        <w:t>hiện</w:t>
      </w:r>
      <w:proofErr w:type="spellEnd"/>
      <w:r w:rsidRPr="004949B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pacing w:val="-4"/>
          <w:sz w:val="28"/>
          <w:szCs w:val="28"/>
        </w:rPr>
        <w:t>đang</w:t>
      </w:r>
      <w:proofErr w:type="spellEnd"/>
      <w:r w:rsidRPr="004949B4">
        <w:rPr>
          <w:rFonts w:ascii="Times New Roman" w:hAnsi="Times New Roman"/>
          <w:spacing w:val="-4"/>
          <w:sz w:val="28"/>
          <w:szCs w:val="28"/>
        </w:rPr>
        <w:t xml:space="preserve"> chi </w:t>
      </w:r>
      <w:proofErr w:type="spellStart"/>
      <w:r w:rsidRPr="004949B4">
        <w:rPr>
          <w:rFonts w:ascii="Times New Roman" w:hAnsi="Times New Roman"/>
          <w:spacing w:val="-4"/>
          <w:sz w:val="28"/>
          <w:szCs w:val="28"/>
        </w:rPr>
        <w:t>Quỹ</w:t>
      </w:r>
      <w:proofErr w:type="spellEnd"/>
      <w:r w:rsidRPr="004949B4">
        <w:rPr>
          <w:rFonts w:ascii="Times New Roman" w:hAnsi="Times New Roman"/>
          <w:spacing w:val="-4"/>
          <w:sz w:val="28"/>
          <w:szCs w:val="28"/>
        </w:rPr>
        <w:t xml:space="preserve"> BOG </w:t>
      </w:r>
      <w:r w:rsidR="00000334" w:rsidRPr="004949B4">
        <w:rPr>
          <w:rFonts w:ascii="Times New Roman" w:hAnsi="Times New Roman"/>
          <w:spacing w:val="-4"/>
          <w:sz w:val="28"/>
          <w:szCs w:val="28"/>
        </w:rPr>
        <w:t xml:space="preserve">ở </w:t>
      </w:r>
      <w:proofErr w:type="spellStart"/>
      <w:r w:rsidR="00000334" w:rsidRPr="004949B4">
        <w:rPr>
          <w:rFonts w:ascii="Times New Roman" w:hAnsi="Times New Roman"/>
          <w:spacing w:val="-4"/>
          <w:sz w:val="28"/>
          <w:szCs w:val="28"/>
        </w:rPr>
        <w:t>mức</w:t>
      </w:r>
      <w:proofErr w:type="spellEnd"/>
      <w:r w:rsidR="00000334" w:rsidRPr="004949B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00334" w:rsidRPr="004949B4">
        <w:rPr>
          <w:rFonts w:ascii="Times New Roman" w:hAnsi="Times New Roman"/>
          <w:spacing w:val="-4"/>
          <w:sz w:val="28"/>
          <w:szCs w:val="28"/>
        </w:rPr>
        <w:t>cao</w:t>
      </w:r>
      <w:proofErr w:type="spellEnd"/>
      <w:r w:rsidR="00000334" w:rsidRPr="004949B4">
        <w:rPr>
          <w:rFonts w:ascii="Times New Roman" w:hAnsi="Times New Roman"/>
          <w:spacing w:val="-4"/>
          <w:sz w:val="28"/>
          <w:szCs w:val="28"/>
        </w:rPr>
        <w:t xml:space="preserve"> (</w:t>
      </w:r>
      <w:r w:rsidR="00000334" w:rsidRPr="004949B4">
        <w:rPr>
          <w:rFonts w:ascii="Times New Roman" w:eastAsia="Calibri" w:hAnsi="Times New Roman"/>
          <w:spacing w:val="-4"/>
          <w:sz w:val="28"/>
          <w:szCs w:val="28"/>
        </w:rPr>
        <w:t xml:space="preserve">E5RON92 </w:t>
      </w:r>
      <w:proofErr w:type="spellStart"/>
      <w:r w:rsidR="00524CC2" w:rsidRPr="004949B4">
        <w:rPr>
          <w:rFonts w:ascii="Times New Roman" w:eastAsia="Calibri" w:hAnsi="Times New Roman"/>
          <w:spacing w:val="-4"/>
          <w:sz w:val="28"/>
          <w:szCs w:val="28"/>
        </w:rPr>
        <w:t>là</w:t>
      </w:r>
      <w:proofErr w:type="spellEnd"/>
      <w:r w:rsidR="00524CC2" w:rsidRPr="004949B4">
        <w:rPr>
          <w:rFonts w:ascii="Times New Roman" w:eastAsia="Calibri" w:hAnsi="Times New Roman"/>
          <w:spacing w:val="-4"/>
          <w:sz w:val="28"/>
          <w:szCs w:val="28"/>
        </w:rPr>
        <w:t xml:space="preserve"> </w:t>
      </w:r>
      <w:r w:rsidR="00000334" w:rsidRPr="004949B4">
        <w:rPr>
          <w:rFonts w:ascii="Times New Roman" w:eastAsia="Calibri" w:hAnsi="Times New Roman"/>
          <w:spacing w:val="-4"/>
          <w:sz w:val="28"/>
          <w:szCs w:val="28"/>
        </w:rPr>
        <w:t xml:space="preserve">850 </w:t>
      </w:r>
      <w:proofErr w:type="spellStart"/>
      <w:r w:rsidR="00000334" w:rsidRPr="004949B4">
        <w:rPr>
          <w:rFonts w:ascii="Times New Roman" w:eastAsia="Calibri" w:hAnsi="Times New Roman"/>
          <w:spacing w:val="-4"/>
          <w:sz w:val="28"/>
          <w:szCs w:val="28"/>
        </w:rPr>
        <w:t>đồng</w:t>
      </w:r>
      <w:proofErr w:type="spellEnd"/>
      <w:r w:rsidR="00000334" w:rsidRPr="004949B4">
        <w:rPr>
          <w:rFonts w:ascii="Times New Roman" w:eastAsia="Calibri" w:hAnsi="Times New Roman"/>
          <w:spacing w:val="-4"/>
          <w:sz w:val="28"/>
          <w:szCs w:val="28"/>
        </w:rPr>
        <w:t>/</w:t>
      </w:r>
      <w:proofErr w:type="spellStart"/>
      <w:r w:rsidR="00000334" w:rsidRPr="004949B4">
        <w:rPr>
          <w:rFonts w:ascii="Times New Roman" w:eastAsia="Calibri" w:hAnsi="Times New Roman"/>
          <w:spacing w:val="-4"/>
          <w:sz w:val="28"/>
          <w:szCs w:val="28"/>
        </w:rPr>
        <w:t>lít</w:t>
      </w:r>
      <w:proofErr w:type="spellEnd"/>
      <w:r w:rsidR="00000334" w:rsidRPr="004949B4">
        <w:rPr>
          <w:rFonts w:ascii="Times New Roman" w:eastAsia="Calibri" w:hAnsi="Times New Roman"/>
          <w:spacing w:val="-4"/>
          <w:sz w:val="28"/>
          <w:szCs w:val="28"/>
        </w:rPr>
        <w:t xml:space="preserve">; </w:t>
      </w:r>
      <w:proofErr w:type="spellStart"/>
      <w:r w:rsidR="00000334" w:rsidRPr="004949B4">
        <w:rPr>
          <w:rFonts w:ascii="Times New Roman" w:eastAsia="Calibri" w:hAnsi="Times New Roman"/>
          <w:spacing w:val="-4"/>
          <w:sz w:val="28"/>
          <w:szCs w:val="28"/>
        </w:rPr>
        <w:t>xăng</w:t>
      </w:r>
      <w:proofErr w:type="spellEnd"/>
      <w:r w:rsidR="00000334" w:rsidRPr="004949B4">
        <w:rPr>
          <w:rFonts w:ascii="Times New Roman" w:eastAsia="Calibri" w:hAnsi="Times New Roman"/>
          <w:spacing w:val="-4"/>
          <w:sz w:val="28"/>
          <w:szCs w:val="28"/>
        </w:rPr>
        <w:t xml:space="preserve"> RON95 </w:t>
      </w:r>
      <w:proofErr w:type="spellStart"/>
      <w:r w:rsidR="00524CC2" w:rsidRPr="004949B4">
        <w:rPr>
          <w:rFonts w:ascii="Times New Roman" w:eastAsia="Calibri" w:hAnsi="Times New Roman"/>
          <w:spacing w:val="-4"/>
          <w:sz w:val="28"/>
          <w:szCs w:val="28"/>
        </w:rPr>
        <w:t>là</w:t>
      </w:r>
      <w:proofErr w:type="spellEnd"/>
      <w:r w:rsidR="00524CC2" w:rsidRPr="004949B4">
        <w:rPr>
          <w:rFonts w:ascii="Times New Roman" w:eastAsia="Calibri" w:hAnsi="Times New Roman"/>
          <w:spacing w:val="-4"/>
          <w:sz w:val="28"/>
          <w:szCs w:val="28"/>
        </w:rPr>
        <w:t xml:space="preserve"> </w:t>
      </w:r>
      <w:r w:rsidR="00000334" w:rsidRPr="004949B4">
        <w:rPr>
          <w:rFonts w:ascii="Times New Roman" w:eastAsia="Calibri" w:hAnsi="Times New Roman"/>
          <w:spacing w:val="-4"/>
          <w:sz w:val="28"/>
          <w:szCs w:val="28"/>
        </w:rPr>
        <w:t xml:space="preserve">950 </w:t>
      </w:r>
      <w:proofErr w:type="spellStart"/>
      <w:r w:rsidR="00000334" w:rsidRPr="004949B4">
        <w:rPr>
          <w:rFonts w:ascii="Times New Roman" w:eastAsia="Calibri" w:hAnsi="Times New Roman"/>
          <w:spacing w:val="-4"/>
          <w:sz w:val="28"/>
          <w:szCs w:val="28"/>
        </w:rPr>
        <w:t>đồng</w:t>
      </w:r>
      <w:proofErr w:type="spellEnd"/>
      <w:r w:rsidR="00000334" w:rsidRPr="004949B4">
        <w:rPr>
          <w:rFonts w:ascii="Times New Roman" w:eastAsia="Calibri" w:hAnsi="Times New Roman"/>
          <w:spacing w:val="-4"/>
          <w:sz w:val="28"/>
          <w:szCs w:val="28"/>
        </w:rPr>
        <w:t>/</w:t>
      </w:r>
      <w:proofErr w:type="spellStart"/>
      <w:r w:rsidR="00000334" w:rsidRPr="004949B4">
        <w:rPr>
          <w:rFonts w:ascii="Times New Roman" w:eastAsia="Calibri" w:hAnsi="Times New Roman"/>
          <w:spacing w:val="-4"/>
          <w:sz w:val="28"/>
          <w:szCs w:val="28"/>
        </w:rPr>
        <w:t>lít</w:t>
      </w:r>
      <w:proofErr w:type="spellEnd"/>
      <w:r w:rsidR="00000334" w:rsidRPr="004949B4">
        <w:rPr>
          <w:rFonts w:ascii="Times New Roman" w:eastAsia="Calibri" w:hAnsi="Times New Roman"/>
          <w:spacing w:val="-4"/>
          <w:sz w:val="28"/>
          <w:szCs w:val="28"/>
        </w:rPr>
        <w:t>).</w:t>
      </w:r>
    </w:p>
    <w:p w:rsidR="00853B02" w:rsidRPr="004949B4" w:rsidRDefault="00607C42" w:rsidP="007D590C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949B4">
        <w:rPr>
          <w:rFonts w:ascii="Times New Roman" w:hAnsi="Times New Roman"/>
          <w:sz w:val="28"/>
          <w:szCs w:val="28"/>
        </w:rPr>
        <w:t xml:space="preserve">Theo </w:t>
      </w:r>
      <w:proofErr w:type="spellStart"/>
      <w:r w:rsidRPr="004949B4">
        <w:rPr>
          <w:rFonts w:ascii="Times New Roman" w:hAnsi="Times New Roman"/>
          <w:sz w:val="28"/>
          <w:szCs w:val="28"/>
        </w:rPr>
        <w:t>quy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định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tại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khoản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2, </w:t>
      </w:r>
      <w:proofErr w:type="spellStart"/>
      <w:r w:rsidRPr="004949B4">
        <w:rPr>
          <w:rFonts w:ascii="Times New Roman" w:hAnsi="Times New Roman"/>
          <w:sz w:val="28"/>
          <w:szCs w:val="28"/>
        </w:rPr>
        <w:t>Điều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5, </w:t>
      </w:r>
      <w:proofErr w:type="spellStart"/>
      <w:r w:rsidRPr="004949B4">
        <w:rPr>
          <w:rFonts w:ascii="Times New Roman" w:hAnsi="Times New Roman"/>
          <w:sz w:val="28"/>
          <w:szCs w:val="28"/>
        </w:rPr>
        <w:t>Thông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tư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103/2021/TT-BTC </w:t>
      </w:r>
      <w:proofErr w:type="spellStart"/>
      <w:r w:rsidRPr="004949B4">
        <w:rPr>
          <w:rFonts w:ascii="Times New Roman" w:hAnsi="Times New Roman"/>
          <w:sz w:val="28"/>
          <w:szCs w:val="28"/>
        </w:rPr>
        <w:t>ngày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18 </w:t>
      </w:r>
      <w:proofErr w:type="spellStart"/>
      <w:r w:rsidRPr="004949B4">
        <w:rPr>
          <w:rFonts w:ascii="Times New Roman" w:hAnsi="Times New Roman"/>
          <w:sz w:val="28"/>
          <w:szCs w:val="28"/>
        </w:rPr>
        <w:t>tháng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11 </w:t>
      </w:r>
      <w:proofErr w:type="spellStart"/>
      <w:r w:rsidRPr="004949B4">
        <w:rPr>
          <w:rFonts w:ascii="Times New Roman" w:hAnsi="Times New Roman"/>
          <w:sz w:val="28"/>
          <w:szCs w:val="28"/>
        </w:rPr>
        <w:t>năm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2021 </w:t>
      </w:r>
      <w:proofErr w:type="spellStart"/>
      <w:r w:rsidRPr="004949B4">
        <w:rPr>
          <w:rFonts w:ascii="Times New Roman" w:hAnsi="Times New Roman"/>
          <w:sz w:val="28"/>
          <w:szCs w:val="28"/>
        </w:rPr>
        <w:t>của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Bộ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Tài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chính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hướng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dẫn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phương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thức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trích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lập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, chi </w:t>
      </w:r>
      <w:proofErr w:type="spellStart"/>
      <w:r w:rsidRPr="004949B4">
        <w:rPr>
          <w:rFonts w:ascii="Times New Roman" w:hAnsi="Times New Roman"/>
          <w:sz w:val="28"/>
          <w:szCs w:val="28"/>
        </w:rPr>
        <w:t>sử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dụng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49B4">
        <w:rPr>
          <w:rFonts w:ascii="Times New Roman" w:hAnsi="Times New Roman"/>
          <w:sz w:val="28"/>
          <w:szCs w:val="28"/>
        </w:rPr>
        <w:t>quản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lý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Quỹ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BOG </w:t>
      </w:r>
      <w:proofErr w:type="spellStart"/>
      <w:r w:rsidRPr="004949B4">
        <w:rPr>
          <w:rFonts w:ascii="Times New Roman" w:hAnsi="Times New Roman"/>
          <w:sz w:val="28"/>
          <w:szCs w:val="28"/>
        </w:rPr>
        <w:t>và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để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tạo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dư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địa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Quỹ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BOG </w:t>
      </w:r>
      <w:proofErr w:type="spellStart"/>
      <w:r w:rsidRPr="004949B4">
        <w:rPr>
          <w:rFonts w:ascii="Times New Roman" w:hAnsi="Times New Roman"/>
          <w:sz w:val="28"/>
          <w:szCs w:val="28"/>
        </w:rPr>
        <w:t>trong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bối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cảnh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giá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xăng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dầu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thế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giới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còn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nhiều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bất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ổn</w:t>
      </w:r>
      <w:r w:rsidR="009A5FEB" w:rsidRPr="004949B4">
        <w:rPr>
          <w:rFonts w:ascii="Times New Roman" w:hAnsi="Times New Roman"/>
          <w:sz w:val="28"/>
          <w:szCs w:val="28"/>
        </w:rPr>
        <w:t>,bảo</w:t>
      </w:r>
      <w:proofErr w:type="spellEnd"/>
      <w:r w:rsidR="009A5FE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5FEB" w:rsidRPr="004949B4">
        <w:rPr>
          <w:rFonts w:ascii="Times New Roman" w:hAnsi="Times New Roman"/>
          <w:sz w:val="28"/>
          <w:szCs w:val="28"/>
        </w:rPr>
        <w:t>đảm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hài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hòa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lợi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ích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giữa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người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dân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doanh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nghiệp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kinh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doanh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xăng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dầu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ổn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định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nguồn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cung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xăng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dầu</w:t>
      </w:r>
      <w:proofErr w:type="spellEnd"/>
      <w:r w:rsidR="00262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207B">
        <w:rPr>
          <w:rFonts w:ascii="Times New Roman" w:hAnsi="Times New Roman"/>
          <w:sz w:val="28"/>
          <w:szCs w:val="28"/>
        </w:rPr>
        <w:t>cho</w:t>
      </w:r>
      <w:proofErr w:type="spellEnd"/>
      <w:r w:rsidR="00262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207B">
        <w:rPr>
          <w:rFonts w:ascii="Times New Roman" w:hAnsi="Times New Roman"/>
          <w:sz w:val="28"/>
          <w:szCs w:val="28"/>
        </w:rPr>
        <w:t>thị</w:t>
      </w:r>
      <w:proofErr w:type="spellEnd"/>
      <w:r w:rsidR="00262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207B">
        <w:rPr>
          <w:rFonts w:ascii="Times New Roman" w:hAnsi="Times New Roman"/>
          <w:sz w:val="28"/>
          <w:szCs w:val="28"/>
        </w:rPr>
        <w:t>trường</w:t>
      </w:r>
      <w:proofErr w:type="spellEnd"/>
      <w:r w:rsidR="00262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207B">
        <w:rPr>
          <w:rFonts w:ascii="Times New Roman" w:hAnsi="Times New Roman"/>
          <w:sz w:val="28"/>
          <w:szCs w:val="28"/>
        </w:rPr>
        <w:t>trong</w:t>
      </w:r>
      <w:proofErr w:type="spellEnd"/>
      <w:r w:rsidR="00262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207B">
        <w:rPr>
          <w:rFonts w:ascii="Times New Roman" w:hAnsi="Times New Roman"/>
          <w:sz w:val="28"/>
          <w:szCs w:val="28"/>
        </w:rPr>
        <w:t>nước</w:t>
      </w:r>
      <w:proofErr w:type="spellEnd"/>
      <w:r w:rsidR="002620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2207E" w:rsidRPr="004949B4">
        <w:rPr>
          <w:rFonts w:ascii="Times New Roman" w:hAnsi="Times New Roman"/>
          <w:sz w:val="28"/>
          <w:szCs w:val="28"/>
        </w:rPr>
        <w:t>Bộ</w:t>
      </w:r>
      <w:proofErr w:type="spellEnd"/>
      <w:r w:rsidR="0002207E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07E" w:rsidRPr="004949B4">
        <w:rPr>
          <w:rFonts w:ascii="Times New Roman" w:hAnsi="Times New Roman"/>
          <w:sz w:val="28"/>
          <w:szCs w:val="28"/>
        </w:rPr>
        <w:t>Công</w:t>
      </w:r>
      <w:proofErr w:type="spellEnd"/>
      <w:r w:rsidR="0002207E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07E" w:rsidRPr="004949B4">
        <w:rPr>
          <w:rFonts w:ascii="Times New Roman" w:hAnsi="Times New Roman"/>
          <w:sz w:val="28"/>
          <w:szCs w:val="28"/>
        </w:rPr>
        <w:t>Thương</w:t>
      </w:r>
      <w:proofErr w:type="spellEnd"/>
      <w:r w:rsidR="0002207E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0FA" w:rsidRPr="004949B4">
        <w:rPr>
          <w:rFonts w:ascii="Times New Roman" w:hAnsi="Times New Roman"/>
          <w:sz w:val="28"/>
          <w:szCs w:val="28"/>
        </w:rPr>
        <w:t>quyết</w:t>
      </w:r>
      <w:proofErr w:type="spellEnd"/>
      <w:r w:rsidR="00B630FA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0FA" w:rsidRPr="004949B4">
        <w:rPr>
          <w:rFonts w:ascii="Times New Roman" w:hAnsi="Times New Roman"/>
          <w:sz w:val="28"/>
          <w:szCs w:val="28"/>
        </w:rPr>
        <w:t>định</w:t>
      </w:r>
      <w:proofErr w:type="spellEnd"/>
      <w:r w:rsidR="00235F0D" w:rsidRPr="004949B4">
        <w:rPr>
          <w:rFonts w:ascii="Times New Roman" w:hAnsi="Times New Roman"/>
          <w:sz w:val="28"/>
          <w:szCs w:val="28"/>
        </w:rPr>
        <w:t>:</w:t>
      </w:r>
      <w:r w:rsid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47F8" w:rsidRPr="004949B4">
        <w:rPr>
          <w:rFonts w:ascii="Times New Roman" w:hAnsi="Times New Roman"/>
          <w:sz w:val="28"/>
          <w:szCs w:val="28"/>
        </w:rPr>
        <w:t>T</w:t>
      </w:r>
      <w:r w:rsidR="00AA1CE0" w:rsidRPr="004949B4">
        <w:rPr>
          <w:rFonts w:ascii="Times New Roman" w:hAnsi="Times New Roman"/>
          <w:sz w:val="28"/>
          <w:szCs w:val="28"/>
        </w:rPr>
        <w:t>iếp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tục</w:t>
      </w:r>
      <w:proofErr w:type="spellEnd"/>
      <w:r w:rsid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không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trích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lập</w:t>
      </w:r>
      <w:proofErr w:type="spellEnd"/>
      <w:r w:rsid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Quỹ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BOG</w:t>
      </w:r>
      <w:r w:rsidR="00000334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334" w:rsidRPr="004949B4">
        <w:rPr>
          <w:rFonts w:ascii="Times New Roman" w:hAnsi="Times New Roman"/>
          <w:sz w:val="28"/>
          <w:szCs w:val="28"/>
        </w:rPr>
        <w:t>đối</w:t>
      </w:r>
      <w:proofErr w:type="spellEnd"/>
      <w:r w:rsidR="00000334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334" w:rsidRPr="004949B4">
        <w:rPr>
          <w:rFonts w:ascii="Times New Roman" w:hAnsi="Times New Roman"/>
          <w:sz w:val="28"/>
          <w:szCs w:val="28"/>
        </w:rPr>
        <w:t>với</w:t>
      </w:r>
      <w:proofErr w:type="spellEnd"/>
      <w:r w:rsidR="00000334" w:rsidRPr="004949B4">
        <w:rPr>
          <w:rFonts w:ascii="Times New Roman" w:hAnsi="Times New Roman"/>
          <w:sz w:val="28"/>
          <w:szCs w:val="28"/>
        </w:rPr>
        <w:t xml:space="preserve"> </w:t>
      </w:r>
      <w:r w:rsidR="00B630FA" w:rsidRPr="004949B4">
        <w:rPr>
          <w:rFonts w:ascii="Times New Roman" w:hAnsi="Times New Roman"/>
          <w:sz w:val="28"/>
          <w:szCs w:val="28"/>
        </w:rPr>
        <w:t xml:space="preserve">02 </w:t>
      </w:r>
      <w:proofErr w:type="spellStart"/>
      <w:r w:rsidR="00B630FA" w:rsidRPr="004949B4">
        <w:rPr>
          <w:rFonts w:ascii="Times New Roman" w:hAnsi="Times New Roman"/>
          <w:sz w:val="28"/>
          <w:szCs w:val="28"/>
        </w:rPr>
        <w:t>mặt</w:t>
      </w:r>
      <w:proofErr w:type="spellEnd"/>
      <w:r w:rsidR="00B630FA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0FA" w:rsidRPr="004949B4">
        <w:rPr>
          <w:rFonts w:ascii="Times New Roman" w:hAnsi="Times New Roman"/>
          <w:sz w:val="28"/>
          <w:szCs w:val="28"/>
        </w:rPr>
        <w:t>hàng</w:t>
      </w:r>
      <w:proofErr w:type="spellEnd"/>
      <w:r w:rsidR="00B630FA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0FA" w:rsidRPr="004949B4">
        <w:rPr>
          <w:rFonts w:ascii="Times New Roman" w:hAnsi="Times New Roman"/>
          <w:sz w:val="28"/>
          <w:szCs w:val="28"/>
        </w:rPr>
        <w:t>xăng,</w:t>
      </w:r>
      <w:r w:rsidR="00000334" w:rsidRPr="004949B4">
        <w:rPr>
          <w:rFonts w:ascii="Times New Roman" w:hAnsi="Times New Roman"/>
          <w:sz w:val="28"/>
          <w:szCs w:val="28"/>
        </w:rPr>
        <w:t>giữ</w:t>
      </w:r>
      <w:proofErr w:type="spellEnd"/>
      <w:r w:rsidR="00000334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334" w:rsidRPr="004949B4">
        <w:rPr>
          <w:rFonts w:ascii="Times New Roman" w:hAnsi="Times New Roman"/>
          <w:sz w:val="28"/>
          <w:szCs w:val="28"/>
        </w:rPr>
        <w:t>nguyên</w:t>
      </w:r>
      <w:proofErr w:type="spellEnd"/>
      <w:r w:rsidR="00000334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334" w:rsidRPr="004949B4">
        <w:rPr>
          <w:rFonts w:ascii="Times New Roman" w:hAnsi="Times New Roman"/>
          <w:sz w:val="28"/>
          <w:szCs w:val="28"/>
        </w:rPr>
        <w:t>mức</w:t>
      </w:r>
      <w:proofErr w:type="spellEnd"/>
      <w:r w:rsidR="00000334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334" w:rsidRPr="004949B4">
        <w:rPr>
          <w:rFonts w:ascii="Times New Roman" w:hAnsi="Times New Roman"/>
          <w:sz w:val="28"/>
          <w:szCs w:val="28"/>
        </w:rPr>
        <w:t>trích</w:t>
      </w:r>
      <w:proofErr w:type="spellEnd"/>
      <w:r w:rsidR="00000334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334" w:rsidRPr="004949B4">
        <w:rPr>
          <w:rFonts w:ascii="Times New Roman" w:hAnsi="Times New Roman"/>
          <w:sz w:val="28"/>
          <w:szCs w:val="28"/>
        </w:rPr>
        <w:t>lập</w:t>
      </w:r>
      <w:proofErr w:type="spellEnd"/>
      <w:r w:rsidR="00000334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334" w:rsidRPr="004949B4">
        <w:rPr>
          <w:rFonts w:ascii="Times New Roman" w:hAnsi="Times New Roman"/>
          <w:sz w:val="28"/>
          <w:szCs w:val="28"/>
        </w:rPr>
        <w:t>Quỹ</w:t>
      </w:r>
      <w:proofErr w:type="spellEnd"/>
      <w:r w:rsidR="00000334" w:rsidRPr="004949B4">
        <w:rPr>
          <w:rFonts w:ascii="Times New Roman" w:hAnsi="Times New Roman"/>
          <w:sz w:val="28"/>
          <w:szCs w:val="28"/>
        </w:rPr>
        <w:t xml:space="preserve"> BOG </w:t>
      </w:r>
      <w:proofErr w:type="spellStart"/>
      <w:r w:rsidR="00000334" w:rsidRPr="004949B4">
        <w:rPr>
          <w:rFonts w:ascii="Times New Roman" w:hAnsi="Times New Roman"/>
          <w:sz w:val="28"/>
          <w:szCs w:val="28"/>
        </w:rPr>
        <w:t>đối</w:t>
      </w:r>
      <w:proofErr w:type="spellEnd"/>
      <w:r w:rsidR="00000334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334" w:rsidRPr="004949B4">
        <w:rPr>
          <w:rFonts w:ascii="Times New Roman" w:hAnsi="Times New Roman"/>
          <w:sz w:val="28"/>
          <w:szCs w:val="28"/>
        </w:rPr>
        <w:t>với</w:t>
      </w:r>
      <w:proofErr w:type="spellEnd"/>
      <w:r w:rsidR="00000334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334" w:rsidRPr="004949B4">
        <w:rPr>
          <w:rFonts w:ascii="Times New Roman" w:hAnsi="Times New Roman"/>
          <w:sz w:val="28"/>
          <w:szCs w:val="28"/>
        </w:rPr>
        <w:t>dầu</w:t>
      </w:r>
      <w:proofErr w:type="spellEnd"/>
      <w:r w:rsidR="00000334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334" w:rsidRPr="004949B4">
        <w:rPr>
          <w:rFonts w:ascii="Times New Roman" w:hAnsi="Times New Roman"/>
          <w:sz w:val="28"/>
          <w:szCs w:val="28"/>
        </w:rPr>
        <w:t>hỏa</w:t>
      </w:r>
      <w:proofErr w:type="spellEnd"/>
      <w:r w:rsidR="00000334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334" w:rsidRPr="004949B4">
        <w:rPr>
          <w:rFonts w:ascii="Times New Roman" w:hAnsi="Times New Roman"/>
          <w:sz w:val="28"/>
          <w:szCs w:val="28"/>
        </w:rPr>
        <w:t>và</w:t>
      </w:r>
      <w:proofErr w:type="spellEnd"/>
      <w:r w:rsidR="00000334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334" w:rsidRPr="004949B4">
        <w:rPr>
          <w:rFonts w:ascii="Times New Roman" w:hAnsi="Times New Roman"/>
          <w:sz w:val="28"/>
          <w:szCs w:val="28"/>
        </w:rPr>
        <w:t>dầu</w:t>
      </w:r>
      <w:proofErr w:type="spellEnd"/>
      <w:r w:rsidR="00000334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334" w:rsidRPr="004949B4">
        <w:rPr>
          <w:rFonts w:ascii="Times New Roman" w:hAnsi="Times New Roman"/>
          <w:sz w:val="28"/>
          <w:szCs w:val="28"/>
        </w:rPr>
        <w:t>mazut</w:t>
      </w:r>
      <w:proofErr w:type="spellEnd"/>
      <w:r w:rsidR="00000334" w:rsidRPr="004949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0334" w:rsidRPr="004949B4">
        <w:rPr>
          <w:rFonts w:ascii="Times New Roman" w:hAnsi="Times New Roman"/>
          <w:sz w:val="28"/>
          <w:szCs w:val="28"/>
        </w:rPr>
        <w:t>tăng</w:t>
      </w:r>
      <w:proofErr w:type="spellEnd"/>
      <w:r w:rsidR="00000334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334" w:rsidRPr="004949B4">
        <w:rPr>
          <w:rFonts w:ascii="Times New Roman" w:hAnsi="Times New Roman"/>
          <w:sz w:val="28"/>
          <w:szCs w:val="28"/>
        </w:rPr>
        <w:t>mức</w:t>
      </w:r>
      <w:proofErr w:type="spellEnd"/>
      <w:r w:rsidR="00000334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334" w:rsidRPr="004949B4">
        <w:rPr>
          <w:rFonts w:ascii="Times New Roman" w:hAnsi="Times New Roman"/>
          <w:sz w:val="28"/>
          <w:szCs w:val="28"/>
        </w:rPr>
        <w:t>trích</w:t>
      </w:r>
      <w:proofErr w:type="spellEnd"/>
      <w:r w:rsidR="00000334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334" w:rsidRPr="004949B4">
        <w:rPr>
          <w:rFonts w:ascii="Times New Roman" w:hAnsi="Times New Roman"/>
          <w:sz w:val="28"/>
          <w:szCs w:val="28"/>
        </w:rPr>
        <w:t>lập</w:t>
      </w:r>
      <w:proofErr w:type="spellEnd"/>
      <w:r w:rsidR="00000334" w:rsidRPr="004949B4">
        <w:rPr>
          <w:rFonts w:ascii="Times New Roman" w:hAnsi="Times New Roman"/>
          <w:sz w:val="28"/>
          <w:szCs w:val="28"/>
        </w:rPr>
        <w:t xml:space="preserve"> BOG </w:t>
      </w:r>
      <w:proofErr w:type="spellStart"/>
      <w:r w:rsidR="00000334" w:rsidRPr="004949B4">
        <w:rPr>
          <w:rFonts w:ascii="Times New Roman" w:hAnsi="Times New Roman"/>
          <w:sz w:val="28"/>
          <w:szCs w:val="28"/>
        </w:rPr>
        <w:t>đối</w:t>
      </w:r>
      <w:proofErr w:type="spellEnd"/>
      <w:r w:rsidR="00000334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334" w:rsidRPr="004949B4">
        <w:rPr>
          <w:rFonts w:ascii="Times New Roman" w:hAnsi="Times New Roman"/>
          <w:sz w:val="28"/>
          <w:szCs w:val="28"/>
        </w:rPr>
        <w:t>với</w:t>
      </w:r>
      <w:proofErr w:type="spellEnd"/>
      <w:r w:rsidR="00000334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334" w:rsidRPr="004949B4">
        <w:rPr>
          <w:rFonts w:ascii="Times New Roman" w:hAnsi="Times New Roman"/>
          <w:sz w:val="28"/>
          <w:szCs w:val="28"/>
        </w:rPr>
        <w:t>dầu</w:t>
      </w:r>
      <w:proofErr w:type="spellEnd"/>
      <w:r w:rsidR="00000334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334" w:rsidRPr="004949B4">
        <w:rPr>
          <w:rFonts w:ascii="Times New Roman" w:hAnsi="Times New Roman"/>
          <w:sz w:val="28"/>
          <w:szCs w:val="28"/>
        </w:rPr>
        <w:t>điêzen</w:t>
      </w:r>
      <w:proofErr w:type="spellEnd"/>
      <w:r w:rsidR="00000334" w:rsidRPr="004949B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853B02" w:rsidRPr="004949B4">
        <w:rPr>
          <w:rFonts w:ascii="Times New Roman" w:hAnsi="Times New Roman"/>
          <w:sz w:val="28"/>
          <w:szCs w:val="28"/>
        </w:rPr>
        <w:t>không</w:t>
      </w:r>
      <w:proofErr w:type="spellEnd"/>
      <w:r w:rsidR="00853B02" w:rsidRPr="004949B4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="00853B02" w:rsidRPr="004949B4">
        <w:rPr>
          <w:rFonts w:ascii="Times New Roman" w:hAnsi="Times New Roman"/>
          <w:sz w:val="28"/>
          <w:szCs w:val="28"/>
        </w:rPr>
        <w:t>Quỹ</w:t>
      </w:r>
      <w:proofErr w:type="spellEnd"/>
      <w:r w:rsidR="00853B02" w:rsidRPr="004949B4">
        <w:rPr>
          <w:rFonts w:ascii="Times New Roman" w:hAnsi="Times New Roman"/>
          <w:sz w:val="28"/>
          <w:szCs w:val="28"/>
        </w:rPr>
        <w:t xml:space="preserve"> BOG </w:t>
      </w:r>
      <w:proofErr w:type="spellStart"/>
      <w:r w:rsidR="00853B02" w:rsidRPr="004949B4">
        <w:rPr>
          <w:rFonts w:ascii="Times New Roman" w:hAnsi="Times New Roman"/>
          <w:sz w:val="28"/>
          <w:szCs w:val="28"/>
        </w:rPr>
        <w:t>đ</w:t>
      </w:r>
      <w:r w:rsidR="00FB2786" w:rsidRPr="004949B4">
        <w:rPr>
          <w:rFonts w:ascii="Times New Roman" w:hAnsi="Times New Roman"/>
          <w:sz w:val="28"/>
          <w:szCs w:val="28"/>
        </w:rPr>
        <w:t>ối</w:t>
      </w:r>
      <w:proofErr w:type="spellEnd"/>
      <w:r w:rsidR="00FB2786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2786" w:rsidRPr="004949B4">
        <w:rPr>
          <w:rFonts w:ascii="Times New Roman" w:hAnsi="Times New Roman"/>
          <w:sz w:val="28"/>
          <w:szCs w:val="28"/>
        </w:rPr>
        <w:t>với</w:t>
      </w:r>
      <w:proofErr w:type="spellEnd"/>
      <w:r w:rsidR="00FB2786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2786" w:rsidRPr="004949B4">
        <w:rPr>
          <w:rFonts w:ascii="Times New Roman" w:hAnsi="Times New Roman"/>
          <w:sz w:val="28"/>
          <w:szCs w:val="28"/>
        </w:rPr>
        <w:t>tất</w:t>
      </w:r>
      <w:proofErr w:type="spellEnd"/>
      <w:r w:rsidR="00FB2786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2786" w:rsidRPr="004949B4">
        <w:rPr>
          <w:rFonts w:ascii="Times New Roman" w:hAnsi="Times New Roman"/>
          <w:sz w:val="28"/>
          <w:szCs w:val="28"/>
        </w:rPr>
        <w:t>cả</w:t>
      </w:r>
      <w:proofErr w:type="spellEnd"/>
      <w:r w:rsidR="00FB2786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2786" w:rsidRPr="004949B4">
        <w:rPr>
          <w:rFonts w:ascii="Times New Roman" w:hAnsi="Times New Roman"/>
          <w:sz w:val="28"/>
          <w:szCs w:val="28"/>
        </w:rPr>
        <w:t>các</w:t>
      </w:r>
      <w:proofErr w:type="spellEnd"/>
      <w:r w:rsidR="00FB2786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2786" w:rsidRPr="004949B4">
        <w:rPr>
          <w:rFonts w:ascii="Times New Roman" w:hAnsi="Times New Roman"/>
          <w:sz w:val="28"/>
          <w:szCs w:val="28"/>
        </w:rPr>
        <w:t>mặt</w:t>
      </w:r>
      <w:proofErr w:type="spellEnd"/>
      <w:r w:rsidR="00FB2786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2786" w:rsidRPr="004949B4">
        <w:rPr>
          <w:rFonts w:ascii="Times New Roman" w:hAnsi="Times New Roman"/>
          <w:sz w:val="28"/>
          <w:szCs w:val="28"/>
        </w:rPr>
        <w:t>hàng</w:t>
      </w:r>
      <w:proofErr w:type="spellEnd"/>
      <w:r w:rsidR="00FB2786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6365" w:rsidRPr="004949B4">
        <w:rPr>
          <w:rFonts w:ascii="Times New Roman" w:hAnsi="Times New Roman"/>
          <w:sz w:val="28"/>
          <w:szCs w:val="28"/>
        </w:rPr>
        <w:t>xăng</w:t>
      </w:r>
      <w:proofErr w:type="spellEnd"/>
      <w:r w:rsidR="00126365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3B02" w:rsidRPr="004949B4">
        <w:rPr>
          <w:rFonts w:ascii="Times New Roman" w:hAnsi="Times New Roman"/>
          <w:sz w:val="28"/>
          <w:szCs w:val="28"/>
        </w:rPr>
        <w:t>dầu</w:t>
      </w:r>
      <w:proofErr w:type="spellEnd"/>
      <w:r w:rsidR="003119F0" w:rsidRPr="004949B4">
        <w:rPr>
          <w:rFonts w:ascii="Times New Roman" w:hAnsi="Times New Roman"/>
          <w:sz w:val="28"/>
          <w:szCs w:val="28"/>
        </w:rPr>
        <w:t>.</w:t>
      </w:r>
    </w:p>
    <w:p w:rsidR="00A55463" w:rsidRPr="004949B4" w:rsidRDefault="009933AF" w:rsidP="007D590C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49B4">
        <w:rPr>
          <w:rFonts w:ascii="Times New Roman" w:hAnsi="Times New Roman"/>
          <w:sz w:val="28"/>
          <w:szCs w:val="28"/>
        </w:rPr>
        <w:t>Phương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án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điều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hành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giá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xăng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dầu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nêu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trên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nhằm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góp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phần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bảo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đảm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thực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hiện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mục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tiêu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kiểm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soát</w:t>
      </w:r>
      <w:proofErr w:type="spellEnd"/>
      <w:r w:rsidR="004A118A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8A" w:rsidRPr="004949B4">
        <w:rPr>
          <w:rFonts w:ascii="Times New Roman" w:hAnsi="Times New Roman"/>
          <w:sz w:val="28"/>
          <w:szCs w:val="28"/>
        </w:rPr>
        <w:t>lạm</w:t>
      </w:r>
      <w:proofErr w:type="spellEnd"/>
      <w:r w:rsidR="004A118A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8A" w:rsidRPr="004949B4">
        <w:rPr>
          <w:rFonts w:ascii="Times New Roman" w:hAnsi="Times New Roman"/>
          <w:sz w:val="28"/>
          <w:szCs w:val="28"/>
        </w:rPr>
        <w:t>phát</w:t>
      </w:r>
      <w:proofErr w:type="spellEnd"/>
      <w:r w:rsidR="004A118A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8A" w:rsidRPr="004949B4">
        <w:rPr>
          <w:rFonts w:ascii="Times New Roman" w:hAnsi="Times New Roman"/>
          <w:sz w:val="28"/>
          <w:szCs w:val="28"/>
        </w:rPr>
        <w:t>và</w:t>
      </w:r>
      <w:proofErr w:type="spellEnd"/>
      <w:r w:rsidR="004A118A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8A" w:rsidRPr="004949B4">
        <w:rPr>
          <w:rFonts w:ascii="Times New Roman" w:hAnsi="Times New Roman"/>
          <w:sz w:val="28"/>
          <w:szCs w:val="28"/>
        </w:rPr>
        <w:t>bình</w:t>
      </w:r>
      <w:proofErr w:type="spellEnd"/>
      <w:r w:rsidR="004A118A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8A" w:rsidRPr="004949B4">
        <w:rPr>
          <w:rFonts w:ascii="Times New Roman" w:hAnsi="Times New Roman"/>
          <w:sz w:val="28"/>
          <w:szCs w:val="28"/>
        </w:rPr>
        <w:t>ổn</w:t>
      </w:r>
      <w:proofErr w:type="spellEnd"/>
      <w:r w:rsidR="004A118A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8A" w:rsidRPr="004949B4">
        <w:rPr>
          <w:rFonts w:ascii="Times New Roman" w:hAnsi="Times New Roman"/>
          <w:sz w:val="28"/>
          <w:szCs w:val="28"/>
        </w:rPr>
        <w:t>thị</w:t>
      </w:r>
      <w:proofErr w:type="spellEnd"/>
      <w:r w:rsidR="004A118A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8A" w:rsidRPr="004949B4">
        <w:rPr>
          <w:rFonts w:ascii="Times New Roman" w:hAnsi="Times New Roman"/>
          <w:sz w:val="28"/>
          <w:szCs w:val="28"/>
        </w:rPr>
        <w:t>trường</w:t>
      </w:r>
      <w:proofErr w:type="spellEnd"/>
      <w:r w:rsidR="004A118A" w:rsidRPr="004949B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696028" w:rsidRPr="004949B4">
        <w:rPr>
          <w:rFonts w:ascii="Times New Roman" w:hAnsi="Times New Roman"/>
          <w:sz w:val="28"/>
          <w:szCs w:val="28"/>
        </w:rPr>
        <w:t>bảo</w:t>
      </w:r>
      <w:proofErr w:type="spellEnd"/>
      <w:r w:rsidR="0069602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6028" w:rsidRPr="004949B4">
        <w:rPr>
          <w:rFonts w:ascii="Times New Roman" w:hAnsi="Times New Roman"/>
          <w:sz w:val="28"/>
          <w:szCs w:val="28"/>
        </w:rPr>
        <w:t>đảm</w:t>
      </w:r>
      <w:proofErr w:type="spellEnd"/>
      <w:r w:rsidR="0069602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6028" w:rsidRPr="004949B4">
        <w:rPr>
          <w:rFonts w:ascii="Times New Roman" w:hAnsi="Times New Roman"/>
          <w:sz w:val="28"/>
          <w:szCs w:val="28"/>
        </w:rPr>
        <w:t>biến</w:t>
      </w:r>
      <w:proofErr w:type="spellEnd"/>
      <w:r w:rsidR="0069602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6028" w:rsidRPr="004949B4">
        <w:rPr>
          <w:rFonts w:ascii="Times New Roman" w:hAnsi="Times New Roman"/>
          <w:sz w:val="28"/>
          <w:szCs w:val="28"/>
        </w:rPr>
        <w:t>động</w:t>
      </w:r>
      <w:proofErr w:type="spellEnd"/>
      <w:r w:rsidR="0069602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6028" w:rsidRPr="004949B4">
        <w:rPr>
          <w:rFonts w:ascii="Times New Roman" w:hAnsi="Times New Roman"/>
          <w:sz w:val="28"/>
          <w:szCs w:val="28"/>
        </w:rPr>
        <w:t>giá</w:t>
      </w:r>
      <w:proofErr w:type="spellEnd"/>
      <w:r w:rsidR="0069602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bán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lẻ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mặt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hàng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dầu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8A" w:rsidRPr="004949B4">
        <w:rPr>
          <w:rFonts w:ascii="Times New Roman" w:hAnsi="Times New Roman"/>
          <w:sz w:val="28"/>
          <w:szCs w:val="28"/>
        </w:rPr>
        <w:t>phù</w:t>
      </w:r>
      <w:proofErr w:type="spellEnd"/>
      <w:r w:rsidR="0069602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6028" w:rsidRPr="004949B4">
        <w:rPr>
          <w:rFonts w:ascii="Times New Roman" w:hAnsi="Times New Roman"/>
          <w:sz w:val="28"/>
          <w:szCs w:val="28"/>
        </w:rPr>
        <w:t>hợp</w:t>
      </w:r>
      <w:proofErr w:type="spellEnd"/>
      <w:r w:rsidR="0069602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6028" w:rsidRPr="004949B4">
        <w:rPr>
          <w:rFonts w:ascii="Times New Roman" w:hAnsi="Times New Roman"/>
          <w:sz w:val="28"/>
          <w:szCs w:val="28"/>
        </w:rPr>
        <w:t>với</w:t>
      </w:r>
      <w:proofErr w:type="spellEnd"/>
      <w:r w:rsidR="0069602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6028" w:rsidRPr="004949B4">
        <w:rPr>
          <w:rFonts w:ascii="Times New Roman" w:hAnsi="Times New Roman"/>
          <w:sz w:val="28"/>
          <w:szCs w:val="28"/>
        </w:rPr>
        <w:t>biến</w:t>
      </w:r>
      <w:proofErr w:type="spellEnd"/>
      <w:r w:rsidR="0069602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6028" w:rsidRPr="004949B4">
        <w:rPr>
          <w:rFonts w:ascii="Times New Roman" w:hAnsi="Times New Roman"/>
          <w:sz w:val="28"/>
          <w:szCs w:val="28"/>
        </w:rPr>
        <w:t>động</w:t>
      </w:r>
      <w:proofErr w:type="spellEnd"/>
      <w:r w:rsidR="0069602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6028" w:rsidRPr="004949B4">
        <w:rPr>
          <w:rFonts w:ascii="Times New Roman" w:hAnsi="Times New Roman"/>
          <w:sz w:val="28"/>
          <w:szCs w:val="28"/>
        </w:rPr>
        <w:t>của</w:t>
      </w:r>
      <w:proofErr w:type="spellEnd"/>
      <w:r w:rsidR="0069602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6028" w:rsidRPr="004949B4">
        <w:rPr>
          <w:rFonts w:ascii="Times New Roman" w:hAnsi="Times New Roman"/>
          <w:sz w:val="28"/>
          <w:szCs w:val="28"/>
        </w:rPr>
        <w:t>giá</w:t>
      </w:r>
      <w:proofErr w:type="spellEnd"/>
      <w:r w:rsidR="0069602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8A" w:rsidRPr="004949B4">
        <w:rPr>
          <w:rFonts w:ascii="Times New Roman" w:hAnsi="Times New Roman"/>
          <w:sz w:val="28"/>
          <w:szCs w:val="28"/>
        </w:rPr>
        <w:t>dầu</w:t>
      </w:r>
      <w:proofErr w:type="spellEnd"/>
      <w:r w:rsidR="004A118A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8A" w:rsidRPr="004949B4">
        <w:rPr>
          <w:rFonts w:ascii="Times New Roman" w:hAnsi="Times New Roman"/>
          <w:sz w:val="28"/>
          <w:szCs w:val="28"/>
        </w:rPr>
        <w:t>thế</w:t>
      </w:r>
      <w:proofErr w:type="spellEnd"/>
      <w:r w:rsidR="004A118A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8A" w:rsidRPr="004949B4">
        <w:rPr>
          <w:rFonts w:ascii="Times New Roman" w:hAnsi="Times New Roman"/>
          <w:sz w:val="28"/>
          <w:szCs w:val="28"/>
        </w:rPr>
        <w:t>giới</w:t>
      </w:r>
      <w:proofErr w:type="spellEnd"/>
      <w:r w:rsidR="004A118A" w:rsidRPr="004949B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tiếp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tục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duy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trì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mức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chênh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lệch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giá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giữa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xăng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sinh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học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E5RON92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và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xăng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khoáng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RON95 ở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mức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hợp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lý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để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khuyến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khích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sử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dụng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xăng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sinh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học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nhằm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bảo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vệ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môi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trường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theo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chủ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trương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của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Chính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phủ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tạo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dư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địa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Quỹ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BOG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để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điều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hành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giá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xăng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dầu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trong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thời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gian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tới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trong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bối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cảnh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giá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xăng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dầu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thế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giới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còn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nhiều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bất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D37" w:rsidRPr="004949B4">
        <w:rPr>
          <w:rFonts w:ascii="Times New Roman" w:hAnsi="Times New Roman"/>
          <w:sz w:val="28"/>
          <w:szCs w:val="28"/>
        </w:rPr>
        <w:t>ổn</w:t>
      </w:r>
      <w:proofErr w:type="spellEnd"/>
      <w:r w:rsidR="00C75D37" w:rsidRPr="004949B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bảo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đảm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hài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hòa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lợi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ích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giữa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các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chủ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thể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tham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gia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thị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trường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giúp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hỗ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trợ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các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doanh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nghiệp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kinh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doanh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xăng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dầu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duy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trì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cung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ứng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xăng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dầu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cho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thị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trường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trong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nước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hạn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chế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tối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đa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tác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động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tiêu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cực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đến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phát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triển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kinh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tế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xã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hội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hoạt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động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sản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xuất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kinh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doanh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và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đời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sống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của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nhân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63" w:rsidRPr="004949B4">
        <w:rPr>
          <w:rFonts w:ascii="Times New Roman" w:hAnsi="Times New Roman"/>
          <w:sz w:val="28"/>
          <w:szCs w:val="28"/>
        </w:rPr>
        <w:t>dân</w:t>
      </w:r>
      <w:proofErr w:type="spellEnd"/>
      <w:r w:rsidR="00A55463" w:rsidRPr="004949B4">
        <w:rPr>
          <w:rFonts w:ascii="Times New Roman" w:hAnsi="Times New Roman"/>
          <w:sz w:val="28"/>
          <w:szCs w:val="28"/>
        </w:rPr>
        <w:t>.</w:t>
      </w:r>
    </w:p>
    <w:p w:rsidR="00886C1B" w:rsidRPr="004949B4" w:rsidRDefault="00BC240D" w:rsidP="007D590C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949B4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4949B4">
        <w:rPr>
          <w:rFonts w:ascii="Times New Roman" w:hAnsi="Times New Roman"/>
          <w:sz w:val="28"/>
          <w:szCs w:val="28"/>
        </w:rPr>
        <w:t>Quỹ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Bình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ổn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giá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xăng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dầu</w:t>
      </w:r>
      <w:proofErr w:type="spellEnd"/>
    </w:p>
    <w:p w:rsidR="00970EBB" w:rsidRPr="004949B4" w:rsidRDefault="00AF019A" w:rsidP="007D590C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949B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3F5B8D" w:rsidRPr="004949B4">
        <w:rPr>
          <w:rFonts w:ascii="Times New Roman" w:hAnsi="Times New Roman"/>
          <w:sz w:val="28"/>
          <w:szCs w:val="28"/>
        </w:rPr>
        <w:t>Trích</w:t>
      </w:r>
      <w:proofErr w:type="spellEnd"/>
      <w:r w:rsidR="003F5B8D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5B8D" w:rsidRPr="004949B4">
        <w:rPr>
          <w:rFonts w:ascii="Times New Roman" w:hAnsi="Times New Roman"/>
          <w:sz w:val="28"/>
          <w:szCs w:val="28"/>
        </w:rPr>
        <w:t>lập</w:t>
      </w:r>
      <w:proofErr w:type="spellEnd"/>
      <w:r w:rsidR="003F5B8D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5B8D" w:rsidRPr="004949B4">
        <w:rPr>
          <w:rFonts w:ascii="Times New Roman" w:hAnsi="Times New Roman"/>
          <w:sz w:val="28"/>
          <w:szCs w:val="28"/>
        </w:rPr>
        <w:t>Quỹ</w:t>
      </w:r>
      <w:proofErr w:type="spellEnd"/>
      <w:r w:rsidR="003F5B8D" w:rsidRPr="004949B4">
        <w:rPr>
          <w:rFonts w:ascii="Times New Roman" w:hAnsi="Times New Roman"/>
          <w:sz w:val="28"/>
          <w:szCs w:val="28"/>
        </w:rPr>
        <w:t xml:space="preserve"> BOG: </w:t>
      </w:r>
      <w:proofErr w:type="spellStart"/>
      <w:r w:rsidR="00FC357D" w:rsidRPr="004949B4">
        <w:rPr>
          <w:rFonts w:ascii="Times New Roman" w:hAnsi="Times New Roman"/>
          <w:sz w:val="28"/>
          <w:szCs w:val="28"/>
        </w:rPr>
        <w:t>Thực</w:t>
      </w:r>
      <w:proofErr w:type="spellEnd"/>
      <w:r w:rsidR="00FC357D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357D" w:rsidRPr="004949B4">
        <w:rPr>
          <w:rFonts w:ascii="Times New Roman" w:hAnsi="Times New Roman"/>
          <w:sz w:val="28"/>
          <w:szCs w:val="28"/>
        </w:rPr>
        <w:t>hiện</w:t>
      </w:r>
      <w:proofErr w:type="spellEnd"/>
      <w:r w:rsidR="00CB7514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7514" w:rsidRPr="004949B4">
        <w:rPr>
          <w:rFonts w:ascii="Times New Roman" w:hAnsi="Times New Roman"/>
          <w:sz w:val="28"/>
          <w:szCs w:val="28"/>
        </w:rPr>
        <w:t>trích</w:t>
      </w:r>
      <w:proofErr w:type="spellEnd"/>
      <w:r w:rsidR="00CB7514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7514" w:rsidRPr="004949B4">
        <w:rPr>
          <w:rFonts w:ascii="Times New Roman" w:hAnsi="Times New Roman"/>
          <w:sz w:val="28"/>
          <w:szCs w:val="28"/>
        </w:rPr>
        <w:t>lậpQ</w:t>
      </w:r>
      <w:r w:rsidR="00FC357D" w:rsidRPr="004949B4">
        <w:rPr>
          <w:rFonts w:ascii="Times New Roman" w:hAnsi="Times New Roman"/>
          <w:sz w:val="28"/>
          <w:szCs w:val="28"/>
        </w:rPr>
        <w:t>uỹ</w:t>
      </w:r>
      <w:proofErr w:type="spellEnd"/>
      <w:r w:rsidR="00FC357D" w:rsidRPr="004949B4">
        <w:rPr>
          <w:rFonts w:ascii="Times New Roman" w:hAnsi="Times New Roman"/>
          <w:sz w:val="28"/>
          <w:szCs w:val="28"/>
        </w:rPr>
        <w:t xml:space="preserve"> BOG </w:t>
      </w:r>
      <w:proofErr w:type="spellStart"/>
      <w:r w:rsidR="00FC357D" w:rsidRPr="004949B4">
        <w:rPr>
          <w:rFonts w:ascii="Times New Roman" w:hAnsi="Times New Roman"/>
          <w:sz w:val="28"/>
          <w:szCs w:val="28"/>
        </w:rPr>
        <w:t>đối</w:t>
      </w:r>
      <w:proofErr w:type="spellEnd"/>
      <w:r w:rsidR="00FC357D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357D" w:rsidRPr="004949B4">
        <w:rPr>
          <w:rFonts w:ascii="Times New Roman" w:hAnsi="Times New Roman"/>
          <w:sz w:val="28"/>
          <w:szCs w:val="28"/>
        </w:rPr>
        <w:t>với</w:t>
      </w:r>
      <w:proofErr w:type="spellEnd"/>
      <w:r w:rsid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5CA9" w:rsidRPr="004949B4">
        <w:rPr>
          <w:rFonts w:ascii="Times New Roman" w:eastAsia="Calibri" w:hAnsi="Times New Roman"/>
          <w:sz w:val="28"/>
          <w:szCs w:val="28"/>
        </w:rPr>
        <w:t>mặt</w:t>
      </w:r>
      <w:proofErr w:type="spellEnd"/>
      <w:r w:rsidR="00865CA9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865CA9" w:rsidRPr="004949B4">
        <w:rPr>
          <w:rFonts w:ascii="Times New Roman" w:eastAsia="Calibri" w:hAnsi="Times New Roman"/>
          <w:sz w:val="28"/>
          <w:szCs w:val="28"/>
        </w:rPr>
        <w:t>hàng</w:t>
      </w:r>
      <w:proofErr w:type="spellEnd"/>
      <w:r w:rsidR="00865CA9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C357D" w:rsidRPr="004949B4">
        <w:rPr>
          <w:rFonts w:ascii="Times New Roman" w:hAnsi="Times New Roman"/>
          <w:sz w:val="28"/>
          <w:szCs w:val="28"/>
        </w:rPr>
        <w:t>dầu</w:t>
      </w:r>
      <w:proofErr w:type="spellEnd"/>
      <w:r w:rsidR="00FC357D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357D" w:rsidRPr="004949B4">
        <w:rPr>
          <w:rFonts w:ascii="Times New Roman" w:hAnsi="Times New Roman"/>
          <w:sz w:val="28"/>
          <w:szCs w:val="28"/>
        </w:rPr>
        <w:t>điêzen</w:t>
      </w:r>
      <w:proofErr w:type="spellEnd"/>
      <w:r w:rsidR="00FC357D" w:rsidRPr="004949B4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FC357D" w:rsidRPr="004949B4">
        <w:rPr>
          <w:rFonts w:ascii="Times New Roman" w:hAnsi="Times New Roman"/>
          <w:sz w:val="28"/>
          <w:szCs w:val="28"/>
        </w:rPr>
        <w:t>mức</w:t>
      </w:r>
      <w:proofErr w:type="spellEnd"/>
      <w:r w:rsidR="00FC357D" w:rsidRPr="004949B4">
        <w:rPr>
          <w:rFonts w:ascii="Times New Roman" w:hAnsi="Times New Roman"/>
          <w:sz w:val="28"/>
          <w:szCs w:val="28"/>
        </w:rPr>
        <w:t xml:space="preserve"> </w:t>
      </w:r>
      <w:r w:rsidR="00745EC7" w:rsidRPr="004949B4">
        <w:rPr>
          <w:rFonts w:ascii="Times New Roman" w:hAnsi="Times New Roman"/>
          <w:sz w:val="28"/>
          <w:szCs w:val="28"/>
        </w:rPr>
        <w:t xml:space="preserve">600 </w:t>
      </w:r>
      <w:proofErr w:type="spellStart"/>
      <w:r w:rsidR="00745EC7" w:rsidRPr="004949B4">
        <w:rPr>
          <w:rFonts w:ascii="Times New Roman" w:hAnsi="Times New Roman"/>
          <w:sz w:val="28"/>
          <w:szCs w:val="28"/>
        </w:rPr>
        <w:t>đồng</w:t>
      </w:r>
      <w:proofErr w:type="spellEnd"/>
      <w:r w:rsidR="00745EC7" w:rsidRPr="004949B4">
        <w:rPr>
          <w:rFonts w:ascii="Times New Roman" w:hAnsi="Times New Roman"/>
          <w:sz w:val="28"/>
          <w:szCs w:val="28"/>
        </w:rPr>
        <w:t>/</w:t>
      </w:r>
      <w:proofErr w:type="spellStart"/>
      <w:r w:rsidR="00745EC7" w:rsidRPr="004949B4">
        <w:rPr>
          <w:rFonts w:ascii="Times New Roman" w:hAnsi="Times New Roman"/>
          <w:sz w:val="28"/>
          <w:szCs w:val="28"/>
        </w:rPr>
        <w:t>lít</w:t>
      </w:r>
      <w:proofErr w:type="spellEnd"/>
      <w:r w:rsidR="00745EC7" w:rsidRPr="004949B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45EC7" w:rsidRPr="004949B4">
        <w:rPr>
          <w:rFonts w:ascii="Times New Roman" w:hAnsi="Times New Roman"/>
          <w:sz w:val="28"/>
          <w:szCs w:val="28"/>
        </w:rPr>
        <w:t>kỳ</w:t>
      </w:r>
      <w:proofErr w:type="spellEnd"/>
      <w:r w:rsidR="00745EC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5EC7" w:rsidRPr="004949B4">
        <w:rPr>
          <w:rFonts w:ascii="Times New Roman" w:hAnsi="Times New Roman"/>
          <w:sz w:val="28"/>
          <w:szCs w:val="28"/>
        </w:rPr>
        <w:t>trước</w:t>
      </w:r>
      <w:proofErr w:type="spellEnd"/>
      <w:r w:rsidR="00745EC7" w:rsidRPr="004949B4">
        <w:rPr>
          <w:rFonts w:ascii="Times New Roman" w:hAnsi="Times New Roman"/>
          <w:sz w:val="28"/>
          <w:szCs w:val="28"/>
        </w:rPr>
        <w:t xml:space="preserve"> 200 </w:t>
      </w:r>
      <w:proofErr w:type="spellStart"/>
      <w:r w:rsidR="00745EC7" w:rsidRPr="004949B4">
        <w:rPr>
          <w:rFonts w:ascii="Times New Roman" w:hAnsi="Times New Roman"/>
          <w:sz w:val="28"/>
          <w:szCs w:val="28"/>
        </w:rPr>
        <w:t>đồng</w:t>
      </w:r>
      <w:proofErr w:type="spellEnd"/>
      <w:r w:rsidR="00745EC7" w:rsidRPr="004949B4">
        <w:rPr>
          <w:rFonts w:ascii="Times New Roman" w:hAnsi="Times New Roman"/>
          <w:sz w:val="28"/>
          <w:szCs w:val="28"/>
        </w:rPr>
        <w:t>/</w:t>
      </w:r>
      <w:proofErr w:type="spellStart"/>
      <w:r w:rsidR="00745EC7" w:rsidRPr="004949B4">
        <w:rPr>
          <w:rFonts w:ascii="Times New Roman" w:hAnsi="Times New Roman"/>
          <w:sz w:val="28"/>
          <w:szCs w:val="28"/>
        </w:rPr>
        <w:t>lít</w:t>
      </w:r>
      <w:proofErr w:type="spellEnd"/>
      <w:r w:rsidR="00745EC7" w:rsidRPr="004949B4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="00745EC7" w:rsidRPr="004949B4">
        <w:rPr>
          <w:rFonts w:ascii="Times New Roman" w:hAnsi="Times New Roman"/>
          <w:sz w:val="28"/>
          <w:szCs w:val="28"/>
        </w:rPr>
        <w:t>dầu</w:t>
      </w:r>
      <w:proofErr w:type="spellEnd"/>
      <w:r w:rsidR="00745EC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5EC7" w:rsidRPr="004949B4">
        <w:rPr>
          <w:rFonts w:ascii="Times New Roman" w:hAnsi="Times New Roman"/>
          <w:sz w:val="28"/>
          <w:szCs w:val="28"/>
        </w:rPr>
        <w:t>hỏa</w:t>
      </w:r>
      <w:proofErr w:type="spellEnd"/>
      <w:r w:rsidR="00745EC7" w:rsidRPr="004949B4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745EC7" w:rsidRPr="004949B4">
        <w:rPr>
          <w:rFonts w:ascii="Times New Roman" w:hAnsi="Times New Roman"/>
          <w:sz w:val="28"/>
          <w:szCs w:val="28"/>
        </w:rPr>
        <w:t>mức</w:t>
      </w:r>
      <w:proofErr w:type="spellEnd"/>
      <w:r w:rsidR="00745EC7" w:rsidRPr="004949B4">
        <w:rPr>
          <w:rFonts w:ascii="Times New Roman" w:hAnsi="Times New Roman"/>
          <w:sz w:val="28"/>
          <w:szCs w:val="28"/>
        </w:rPr>
        <w:t xml:space="preserve"> 200 </w:t>
      </w:r>
      <w:proofErr w:type="spellStart"/>
      <w:r w:rsidR="00745EC7" w:rsidRPr="004949B4">
        <w:rPr>
          <w:rFonts w:ascii="Times New Roman" w:hAnsi="Times New Roman"/>
          <w:sz w:val="28"/>
          <w:szCs w:val="28"/>
        </w:rPr>
        <w:t>đồng</w:t>
      </w:r>
      <w:proofErr w:type="spellEnd"/>
      <w:r w:rsidR="00745EC7" w:rsidRPr="004949B4">
        <w:rPr>
          <w:rFonts w:ascii="Times New Roman" w:hAnsi="Times New Roman"/>
          <w:sz w:val="28"/>
          <w:szCs w:val="28"/>
        </w:rPr>
        <w:t>/</w:t>
      </w:r>
      <w:proofErr w:type="spellStart"/>
      <w:r w:rsidR="00745EC7" w:rsidRPr="004949B4">
        <w:rPr>
          <w:rFonts w:ascii="Times New Roman" w:hAnsi="Times New Roman"/>
          <w:sz w:val="28"/>
          <w:szCs w:val="28"/>
        </w:rPr>
        <w:t>lít</w:t>
      </w:r>
      <w:proofErr w:type="spellEnd"/>
      <w:r w:rsidR="00745EC7" w:rsidRPr="004949B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45EC7" w:rsidRPr="004949B4">
        <w:rPr>
          <w:rFonts w:ascii="Times New Roman" w:hAnsi="Times New Roman"/>
          <w:sz w:val="28"/>
          <w:szCs w:val="28"/>
        </w:rPr>
        <w:t>như</w:t>
      </w:r>
      <w:proofErr w:type="spellEnd"/>
      <w:r w:rsidR="00745EC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5EC7" w:rsidRPr="004949B4">
        <w:rPr>
          <w:rFonts w:ascii="Times New Roman" w:hAnsi="Times New Roman"/>
          <w:sz w:val="28"/>
          <w:szCs w:val="28"/>
        </w:rPr>
        <w:t>kỳ</w:t>
      </w:r>
      <w:proofErr w:type="spellEnd"/>
      <w:r w:rsidR="00745EC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5EC7" w:rsidRPr="004949B4">
        <w:rPr>
          <w:rFonts w:ascii="Times New Roman" w:hAnsi="Times New Roman"/>
          <w:sz w:val="28"/>
          <w:szCs w:val="28"/>
        </w:rPr>
        <w:t>trước</w:t>
      </w:r>
      <w:proofErr w:type="spellEnd"/>
      <w:r w:rsidR="00745EC7" w:rsidRPr="004949B4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="00C45150" w:rsidRPr="004949B4">
        <w:rPr>
          <w:rFonts w:ascii="Times New Roman" w:hAnsi="Times New Roman"/>
          <w:sz w:val="28"/>
          <w:szCs w:val="28"/>
        </w:rPr>
        <w:t>dầu</w:t>
      </w:r>
      <w:proofErr w:type="spellEnd"/>
      <w:r w:rsidR="00C4515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5150" w:rsidRPr="004949B4">
        <w:rPr>
          <w:rFonts w:ascii="Times New Roman" w:hAnsi="Times New Roman"/>
          <w:sz w:val="28"/>
          <w:szCs w:val="28"/>
        </w:rPr>
        <w:t>Mazut</w:t>
      </w:r>
      <w:proofErr w:type="spellEnd"/>
      <w:r w:rsidR="00C45150" w:rsidRPr="004949B4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C45150" w:rsidRPr="004949B4">
        <w:rPr>
          <w:rFonts w:ascii="Times New Roman" w:hAnsi="Times New Roman"/>
          <w:sz w:val="28"/>
          <w:szCs w:val="28"/>
        </w:rPr>
        <w:t>mức</w:t>
      </w:r>
      <w:proofErr w:type="spellEnd"/>
      <w:r w:rsidR="00C45150" w:rsidRPr="004949B4">
        <w:rPr>
          <w:rFonts w:ascii="Times New Roman" w:hAnsi="Times New Roman"/>
          <w:sz w:val="28"/>
          <w:szCs w:val="28"/>
        </w:rPr>
        <w:t xml:space="preserve"> 2</w:t>
      </w:r>
      <w:r w:rsidR="00745EC7" w:rsidRPr="004949B4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="00745EC7" w:rsidRPr="004949B4">
        <w:rPr>
          <w:rFonts w:ascii="Times New Roman" w:hAnsi="Times New Roman"/>
          <w:sz w:val="28"/>
          <w:szCs w:val="28"/>
        </w:rPr>
        <w:t>đồng</w:t>
      </w:r>
      <w:proofErr w:type="spellEnd"/>
      <w:r w:rsidR="00745EC7" w:rsidRPr="004949B4">
        <w:rPr>
          <w:rFonts w:ascii="Times New Roman" w:hAnsi="Times New Roman"/>
          <w:sz w:val="28"/>
          <w:szCs w:val="28"/>
        </w:rPr>
        <w:t>/kg (</w:t>
      </w:r>
      <w:proofErr w:type="spellStart"/>
      <w:r w:rsidR="00745EC7" w:rsidRPr="004949B4">
        <w:rPr>
          <w:rFonts w:ascii="Times New Roman" w:hAnsi="Times New Roman"/>
          <w:sz w:val="28"/>
          <w:szCs w:val="28"/>
        </w:rPr>
        <w:t>như</w:t>
      </w:r>
      <w:proofErr w:type="spellEnd"/>
      <w:r w:rsidR="00745EC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5EC7" w:rsidRPr="004949B4">
        <w:rPr>
          <w:rFonts w:ascii="Times New Roman" w:hAnsi="Times New Roman"/>
          <w:sz w:val="28"/>
          <w:szCs w:val="28"/>
        </w:rPr>
        <w:t>kỳ</w:t>
      </w:r>
      <w:proofErr w:type="spellEnd"/>
      <w:r w:rsidR="00745EC7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5EC7" w:rsidRPr="004949B4">
        <w:rPr>
          <w:rFonts w:ascii="Times New Roman" w:hAnsi="Times New Roman"/>
          <w:sz w:val="28"/>
          <w:szCs w:val="28"/>
        </w:rPr>
        <w:t>trước</w:t>
      </w:r>
      <w:proofErr w:type="spellEnd"/>
      <w:r w:rsidR="00970EBB" w:rsidRPr="004949B4">
        <w:rPr>
          <w:rFonts w:ascii="Times New Roman" w:hAnsi="Times New Roman"/>
          <w:sz w:val="28"/>
          <w:szCs w:val="28"/>
        </w:rPr>
        <w:t>).</w:t>
      </w:r>
    </w:p>
    <w:p w:rsidR="007342B9" w:rsidRPr="004949B4" w:rsidRDefault="003C722C" w:rsidP="007D590C">
      <w:pPr>
        <w:spacing w:before="120" w:after="120"/>
        <w:jc w:val="both"/>
        <w:rPr>
          <w:rFonts w:ascii="Times New Roman" w:eastAsia="Calibri" w:hAnsi="Times New Roman"/>
          <w:sz w:val="28"/>
          <w:szCs w:val="28"/>
        </w:rPr>
      </w:pPr>
      <w:r w:rsidRPr="004949B4">
        <w:rPr>
          <w:rFonts w:ascii="Times New Roman" w:eastAsia="Calibri" w:hAnsi="Times New Roman"/>
          <w:sz w:val="28"/>
          <w:szCs w:val="28"/>
        </w:rPr>
        <w:t xml:space="preserve">- Chi </w:t>
      </w:r>
      <w:proofErr w:type="spellStart"/>
      <w:r w:rsidRPr="004949B4">
        <w:rPr>
          <w:rFonts w:ascii="Times New Roman" w:eastAsia="Calibri" w:hAnsi="Times New Roman"/>
          <w:sz w:val="28"/>
          <w:szCs w:val="28"/>
        </w:rPr>
        <w:t>sử</w:t>
      </w:r>
      <w:proofErr w:type="spellEnd"/>
      <w:r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eastAsia="Calibri" w:hAnsi="Times New Roman"/>
          <w:sz w:val="28"/>
          <w:szCs w:val="28"/>
        </w:rPr>
        <w:t>dụng</w:t>
      </w:r>
      <w:proofErr w:type="spellEnd"/>
      <w:r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eastAsia="Calibri" w:hAnsi="Times New Roman"/>
          <w:sz w:val="28"/>
          <w:szCs w:val="28"/>
        </w:rPr>
        <w:t>Quỹ</w:t>
      </w:r>
      <w:proofErr w:type="spellEnd"/>
      <w:r w:rsidRPr="004949B4">
        <w:rPr>
          <w:rFonts w:ascii="Times New Roman" w:eastAsia="Calibri" w:hAnsi="Times New Roman"/>
          <w:sz w:val="28"/>
          <w:szCs w:val="28"/>
        </w:rPr>
        <w:t xml:space="preserve"> BOG </w:t>
      </w:r>
      <w:proofErr w:type="spellStart"/>
      <w:r w:rsidRPr="004949B4">
        <w:rPr>
          <w:rFonts w:ascii="Times New Roman" w:eastAsia="Calibri" w:hAnsi="Times New Roman"/>
          <w:sz w:val="28"/>
          <w:szCs w:val="28"/>
        </w:rPr>
        <w:t>xăng</w:t>
      </w:r>
      <w:proofErr w:type="spellEnd"/>
      <w:r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eastAsia="Calibri" w:hAnsi="Times New Roman"/>
          <w:sz w:val="28"/>
          <w:szCs w:val="28"/>
        </w:rPr>
        <w:t>dầu</w:t>
      </w:r>
      <w:proofErr w:type="gramStart"/>
      <w:r w:rsidRPr="004949B4">
        <w:rPr>
          <w:rFonts w:ascii="Times New Roman" w:eastAsia="Calibri" w:hAnsi="Times New Roman"/>
          <w:sz w:val="28"/>
          <w:szCs w:val="28"/>
        </w:rPr>
        <w:t>:</w:t>
      </w:r>
      <w:r w:rsidR="00607C42" w:rsidRPr="004949B4">
        <w:rPr>
          <w:rFonts w:ascii="Times New Roman" w:eastAsia="Calibri" w:hAnsi="Times New Roman"/>
          <w:sz w:val="28"/>
          <w:szCs w:val="28"/>
        </w:rPr>
        <w:t>K</w:t>
      </w:r>
      <w:r w:rsidR="00123E80" w:rsidRPr="004949B4">
        <w:rPr>
          <w:rFonts w:ascii="Times New Roman" w:eastAsia="Calibri" w:hAnsi="Times New Roman"/>
          <w:sz w:val="28"/>
          <w:szCs w:val="28"/>
        </w:rPr>
        <w:t>hông</w:t>
      </w:r>
      <w:proofErr w:type="spellEnd"/>
      <w:proofErr w:type="gramEnd"/>
      <w:r w:rsidR="00123E80" w:rsidRPr="004949B4">
        <w:rPr>
          <w:rFonts w:ascii="Times New Roman" w:eastAsia="Calibri" w:hAnsi="Times New Roman"/>
          <w:sz w:val="28"/>
          <w:szCs w:val="28"/>
        </w:rPr>
        <w:t xml:space="preserve"> chi </w:t>
      </w:r>
      <w:proofErr w:type="spellStart"/>
      <w:r w:rsidR="00123E80" w:rsidRPr="004949B4">
        <w:rPr>
          <w:rFonts w:ascii="Times New Roman" w:eastAsia="Calibri" w:hAnsi="Times New Roman"/>
          <w:sz w:val="28"/>
          <w:szCs w:val="28"/>
        </w:rPr>
        <w:t>Q</w:t>
      </w:r>
      <w:r w:rsidR="00607C42" w:rsidRPr="004949B4">
        <w:rPr>
          <w:rFonts w:ascii="Times New Roman" w:eastAsia="Calibri" w:hAnsi="Times New Roman"/>
          <w:sz w:val="28"/>
          <w:szCs w:val="28"/>
        </w:rPr>
        <w:t>uỹ</w:t>
      </w:r>
      <w:proofErr w:type="spellEnd"/>
      <w:r w:rsidR="00607C42" w:rsidRPr="004949B4">
        <w:rPr>
          <w:rFonts w:ascii="Times New Roman" w:eastAsia="Calibri" w:hAnsi="Times New Roman"/>
          <w:sz w:val="28"/>
          <w:szCs w:val="28"/>
        </w:rPr>
        <w:t xml:space="preserve"> BOG </w:t>
      </w:r>
      <w:proofErr w:type="spellStart"/>
      <w:r w:rsidR="00607C42" w:rsidRPr="004949B4">
        <w:rPr>
          <w:rFonts w:ascii="Times New Roman" w:eastAsia="Calibri" w:hAnsi="Times New Roman"/>
          <w:sz w:val="28"/>
          <w:szCs w:val="28"/>
        </w:rPr>
        <w:t>đối</w:t>
      </w:r>
      <w:proofErr w:type="spellEnd"/>
      <w:r w:rsidR="00607C42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07C42" w:rsidRPr="004949B4">
        <w:rPr>
          <w:rFonts w:ascii="Times New Roman" w:eastAsia="Calibri" w:hAnsi="Times New Roman"/>
          <w:sz w:val="28"/>
          <w:szCs w:val="28"/>
        </w:rPr>
        <w:t>với</w:t>
      </w:r>
      <w:proofErr w:type="spellEnd"/>
      <w:r w:rsidR="00607C42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07C42" w:rsidRPr="004949B4">
        <w:rPr>
          <w:rFonts w:ascii="Times New Roman" w:eastAsia="Calibri" w:hAnsi="Times New Roman"/>
          <w:sz w:val="28"/>
          <w:szCs w:val="28"/>
        </w:rPr>
        <w:t>tất</w:t>
      </w:r>
      <w:proofErr w:type="spellEnd"/>
      <w:r w:rsidR="00607C42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07C42" w:rsidRPr="004949B4">
        <w:rPr>
          <w:rFonts w:ascii="Times New Roman" w:eastAsia="Calibri" w:hAnsi="Times New Roman"/>
          <w:sz w:val="28"/>
          <w:szCs w:val="28"/>
        </w:rPr>
        <w:t>cả</w:t>
      </w:r>
      <w:proofErr w:type="spellEnd"/>
      <w:r w:rsidR="00607C42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07C42" w:rsidRPr="004949B4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="00607C42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07C42" w:rsidRPr="004949B4">
        <w:rPr>
          <w:rFonts w:ascii="Times New Roman" w:eastAsia="Calibri" w:hAnsi="Times New Roman"/>
          <w:sz w:val="28"/>
          <w:szCs w:val="28"/>
        </w:rPr>
        <w:t>mặt</w:t>
      </w:r>
      <w:proofErr w:type="spellEnd"/>
      <w:r w:rsidR="00607C42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07C42" w:rsidRPr="004949B4">
        <w:rPr>
          <w:rFonts w:ascii="Times New Roman" w:eastAsia="Calibri" w:hAnsi="Times New Roman"/>
          <w:sz w:val="28"/>
          <w:szCs w:val="28"/>
        </w:rPr>
        <w:t>hàng</w:t>
      </w:r>
      <w:proofErr w:type="spellEnd"/>
      <w:r w:rsidR="00607C42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07C42" w:rsidRPr="004949B4">
        <w:rPr>
          <w:rFonts w:ascii="Times New Roman" w:eastAsia="Calibri" w:hAnsi="Times New Roman"/>
          <w:sz w:val="28"/>
          <w:szCs w:val="28"/>
        </w:rPr>
        <w:t>xăng</w:t>
      </w:r>
      <w:proofErr w:type="spellEnd"/>
      <w:r w:rsidR="00607C42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07C42" w:rsidRPr="004949B4">
        <w:rPr>
          <w:rFonts w:ascii="Times New Roman" w:eastAsia="Calibri" w:hAnsi="Times New Roman"/>
          <w:sz w:val="28"/>
          <w:szCs w:val="28"/>
        </w:rPr>
        <w:t>dầu</w:t>
      </w:r>
      <w:proofErr w:type="spellEnd"/>
      <w:r w:rsidR="00123E80" w:rsidRPr="004949B4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="00123E80" w:rsidRPr="004949B4">
        <w:rPr>
          <w:rFonts w:ascii="Times New Roman" w:eastAsia="Calibri" w:hAnsi="Times New Roman"/>
          <w:sz w:val="28"/>
          <w:szCs w:val="28"/>
        </w:rPr>
        <w:t>kỳ</w:t>
      </w:r>
      <w:proofErr w:type="spellEnd"/>
      <w:r w:rsidR="00123E80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123E80" w:rsidRPr="004949B4">
        <w:rPr>
          <w:rFonts w:ascii="Times New Roman" w:eastAsia="Calibri" w:hAnsi="Times New Roman"/>
          <w:sz w:val="28"/>
          <w:szCs w:val="28"/>
        </w:rPr>
        <w:t>trước</w:t>
      </w:r>
      <w:proofErr w:type="spellEnd"/>
      <w:r w:rsidR="00123E80" w:rsidRPr="004949B4">
        <w:rPr>
          <w:rFonts w:ascii="Times New Roman" w:eastAsia="Calibri" w:hAnsi="Times New Roman"/>
          <w:sz w:val="28"/>
          <w:szCs w:val="28"/>
        </w:rPr>
        <w:t xml:space="preserve"> chi </w:t>
      </w:r>
      <w:proofErr w:type="spellStart"/>
      <w:r w:rsidR="00123E80" w:rsidRPr="004949B4">
        <w:rPr>
          <w:rFonts w:ascii="Times New Roman" w:eastAsia="Calibri" w:hAnsi="Times New Roman"/>
          <w:sz w:val="28"/>
          <w:szCs w:val="28"/>
        </w:rPr>
        <w:t>Quỹ</w:t>
      </w:r>
      <w:proofErr w:type="spellEnd"/>
      <w:r w:rsidR="00123E80" w:rsidRPr="004949B4">
        <w:rPr>
          <w:rFonts w:ascii="Times New Roman" w:eastAsia="Calibri" w:hAnsi="Times New Roman"/>
          <w:sz w:val="28"/>
          <w:szCs w:val="28"/>
        </w:rPr>
        <w:t xml:space="preserve"> BOG </w:t>
      </w:r>
      <w:proofErr w:type="spellStart"/>
      <w:r w:rsidR="00123E80" w:rsidRPr="004949B4">
        <w:rPr>
          <w:rFonts w:ascii="Times New Roman" w:eastAsia="Calibri" w:hAnsi="Times New Roman"/>
          <w:sz w:val="28"/>
          <w:szCs w:val="28"/>
        </w:rPr>
        <w:t>đối</w:t>
      </w:r>
      <w:proofErr w:type="spellEnd"/>
      <w:r w:rsidR="00123E80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123E80" w:rsidRPr="004949B4">
        <w:rPr>
          <w:rFonts w:ascii="Times New Roman" w:eastAsia="Calibri" w:hAnsi="Times New Roman"/>
          <w:sz w:val="28"/>
          <w:szCs w:val="28"/>
        </w:rPr>
        <w:t>với</w:t>
      </w:r>
      <w:proofErr w:type="spellEnd"/>
      <w:r w:rsidR="00123E80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123E80" w:rsidRPr="004949B4">
        <w:rPr>
          <w:rFonts w:ascii="Times New Roman" w:eastAsia="Calibri" w:hAnsi="Times New Roman"/>
          <w:sz w:val="28"/>
          <w:szCs w:val="28"/>
        </w:rPr>
        <w:t>mặt</w:t>
      </w:r>
      <w:proofErr w:type="spellEnd"/>
      <w:r w:rsidR="00123E80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123E80" w:rsidRPr="004949B4">
        <w:rPr>
          <w:rFonts w:ascii="Times New Roman" w:eastAsia="Calibri" w:hAnsi="Times New Roman"/>
          <w:sz w:val="28"/>
          <w:szCs w:val="28"/>
        </w:rPr>
        <w:t>hàng</w:t>
      </w:r>
      <w:proofErr w:type="spellEnd"/>
      <w:r w:rsidR="00123E80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123E80" w:rsidRPr="004949B4">
        <w:rPr>
          <w:rFonts w:ascii="Times New Roman" w:eastAsia="Calibri" w:hAnsi="Times New Roman"/>
          <w:sz w:val="28"/>
          <w:szCs w:val="28"/>
        </w:rPr>
        <w:t>xăng</w:t>
      </w:r>
      <w:proofErr w:type="spellEnd"/>
      <w:r w:rsidR="00123E80" w:rsidRPr="004949B4">
        <w:rPr>
          <w:rFonts w:ascii="Times New Roman" w:eastAsia="Calibri" w:hAnsi="Times New Roman"/>
          <w:sz w:val="28"/>
          <w:szCs w:val="28"/>
        </w:rPr>
        <w:t xml:space="preserve"> E5RON92 ở </w:t>
      </w:r>
      <w:proofErr w:type="spellStart"/>
      <w:r w:rsidR="00123E80" w:rsidRPr="004949B4">
        <w:rPr>
          <w:rFonts w:ascii="Times New Roman" w:eastAsia="Calibri" w:hAnsi="Times New Roman"/>
          <w:sz w:val="28"/>
          <w:szCs w:val="28"/>
        </w:rPr>
        <w:t>mức</w:t>
      </w:r>
      <w:proofErr w:type="spellEnd"/>
      <w:r w:rsidR="00123E80" w:rsidRPr="004949B4">
        <w:rPr>
          <w:rFonts w:ascii="Times New Roman" w:eastAsia="Calibri" w:hAnsi="Times New Roman"/>
          <w:sz w:val="28"/>
          <w:szCs w:val="28"/>
        </w:rPr>
        <w:t xml:space="preserve"> 850 </w:t>
      </w:r>
      <w:proofErr w:type="spellStart"/>
      <w:r w:rsidR="00123E80" w:rsidRPr="004949B4">
        <w:rPr>
          <w:rFonts w:ascii="Times New Roman" w:eastAsia="Calibri" w:hAnsi="Times New Roman"/>
          <w:sz w:val="28"/>
          <w:szCs w:val="28"/>
        </w:rPr>
        <w:t>đồng</w:t>
      </w:r>
      <w:proofErr w:type="spellEnd"/>
      <w:r w:rsidR="00123E80" w:rsidRPr="004949B4">
        <w:rPr>
          <w:rFonts w:ascii="Times New Roman" w:eastAsia="Calibri" w:hAnsi="Times New Roman"/>
          <w:sz w:val="28"/>
          <w:szCs w:val="28"/>
        </w:rPr>
        <w:t>/</w:t>
      </w:r>
      <w:proofErr w:type="spellStart"/>
      <w:r w:rsidR="00123E80" w:rsidRPr="004949B4">
        <w:rPr>
          <w:rFonts w:ascii="Times New Roman" w:eastAsia="Calibri" w:hAnsi="Times New Roman"/>
          <w:sz w:val="28"/>
          <w:szCs w:val="28"/>
        </w:rPr>
        <w:t>lít</w:t>
      </w:r>
      <w:proofErr w:type="spellEnd"/>
      <w:r w:rsidR="00123E80" w:rsidRPr="004949B4">
        <w:rPr>
          <w:rFonts w:ascii="Times New Roman" w:eastAsia="Calibri" w:hAnsi="Times New Roman"/>
          <w:sz w:val="28"/>
          <w:szCs w:val="28"/>
        </w:rPr>
        <w:t xml:space="preserve">; </w:t>
      </w:r>
      <w:proofErr w:type="spellStart"/>
      <w:r w:rsidR="00123E80" w:rsidRPr="004949B4">
        <w:rPr>
          <w:rFonts w:ascii="Times New Roman" w:eastAsia="Calibri" w:hAnsi="Times New Roman"/>
          <w:sz w:val="28"/>
          <w:szCs w:val="28"/>
        </w:rPr>
        <w:t>xăng</w:t>
      </w:r>
      <w:proofErr w:type="spellEnd"/>
      <w:r w:rsidR="00123E80" w:rsidRPr="004949B4">
        <w:rPr>
          <w:rFonts w:ascii="Times New Roman" w:eastAsia="Calibri" w:hAnsi="Times New Roman"/>
          <w:sz w:val="28"/>
          <w:szCs w:val="28"/>
        </w:rPr>
        <w:t xml:space="preserve"> RON95 ở </w:t>
      </w:r>
      <w:proofErr w:type="spellStart"/>
      <w:r w:rsidR="00123E80" w:rsidRPr="004949B4">
        <w:rPr>
          <w:rFonts w:ascii="Times New Roman" w:eastAsia="Calibri" w:hAnsi="Times New Roman"/>
          <w:sz w:val="28"/>
          <w:szCs w:val="28"/>
        </w:rPr>
        <w:t>mức</w:t>
      </w:r>
      <w:proofErr w:type="spellEnd"/>
      <w:r w:rsidR="00123E80" w:rsidRPr="004949B4">
        <w:rPr>
          <w:rFonts w:ascii="Times New Roman" w:eastAsia="Calibri" w:hAnsi="Times New Roman"/>
          <w:sz w:val="28"/>
          <w:szCs w:val="28"/>
        </w:rPr>
        <w:t xml:space="preserve"> 950 </w:t>
      </w:r>
      <w:proofErr w:type="spellStart"/>
      <w:r w:rsidR="00123E80" w:rsidRPr="004949B4">
        <w:rPr>
          <w:rFonts w:ascii="Times New Roman" w:eastAsia="Calibri" w:hAnsi="Times New Roman"/>
          <w:sz w:val="28"/>
          <w:szCs w:val="28"/>
        </w:rPr>
        <w:t>đồng</w:t>
      </w:r>
      <w:proofErr w:type="spellEnd"/>
      <w:r w:rsidR="00123E80" w:rsidRPr="004949B4">
        <w:rPr>
          <w:rFonts w:ascii="Times New Roman" w:eastAsia="Calibri" w:hAnsi="Times New Roman"/>
          <w:sz w:val="28"/>
          <w:szCs w:val="28"/>
        </w:rPr>
        <w:t>/</w:t>
      </w:r>
      <w:proofErr w:type="spellStart"/>
      <w:r w:rsidR="00123E80" w:rsidRPr="004949B4">
        <w:rPr>
          <w:rFonts w:ascii="Times New Roman" w:eastAsia="Calibri" w:hAnsi="Times New Roman"/>
          <w:sz w:val="28"/>
          <w:szCs w:val="28"/>
        </w:rPr>
        <w:t>lít</w:t>
      </w:r>
      <w:proofErr w:type="spellEnd"/>
      <w:r w:rsidR="00123E80" w:rsidRPr="004949B4">
        <w:rPr>
          <w:rFonts w:ascii="Times New Roman" w:eastAsia="Calibri" w:hAnsi="Times New Roman"/>
          <w:sz w:val="28"/>
          <w:szCs w:val="28"/>
        </w:rPr>
        <w:t>).</w:t>
      </w:r>
    </w:p>
    <w:p w:rsidR="00BC240D" w:rsidRPr="004949B4" w:rsidRDefault="00BC240D" w:rsidP="007D590C">
      <w:pPr>
        <w:spacing w:before="120" w:after="120"/>
        <w:jc w:val="both"/>
        <w:rPr>
          <w:rFonts w:ascii="Times New Roman" w:eastAsia="Calibri" w:hAnsi="Times New Roman"/>
          <w:sz w:val="28"/>
          <w:szCs w:val="28"/>
        </w:rPr>
      </w:pPr>
      <w:r w:rsidRPr="004949B4">
        <w:rPr>
          <w:rFonts w:ascii="Times New Roman" w:eastAsia="Calibri" w:hAnsi="Times New Roman"/>
          <w:sz w:val="28"/>
          <w:szCs w:val="28"/>
        </w:rPr>
        <w:lastRenderedPageBreak/>
        <w:t xml:space="preserve">2. </w:t>
      </w:r>
      <w:proofErr w:type="spellStart"/>
      <w:r w:rsidRPr="004949B4">
        <w:rPr>
          <w:rFonts w:ascii="Times New Roman" w:eastAsia="Calibri" w:hAnsi="Times New Roman"/>
          <w:sz w:val="28"/>
          <w:szCs w:val="28"/>
        </w:rPr>
        <w:t>Giá</w:t>
      </w:r>
      <w:proofErr w:type="spellEnd"/>
      <w:r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eastAsia="Calibri" w:hAnsi="Times New Roman"/>
          <w:sz w:val="28"/>
          <w:szCs w:val="28"/>
        </w:rPr>
        <w:t>bán</w:t>
      </w:r>
      <w:proofErr w:type="spellEnd"/>
      <w:r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eastAsia="Calibri" w:hAnsi="Times New Roman"/>
          <w:sz w:val="28"/>
          <w:szCs w:val="28"/>
        </w:rPr>
        <w:t>xăng</w:t>
      </w:r>
      <w:proofErr w:type="spellEnd"/>
      <w:r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eastAsia="Calibri" w:hAnsi="Times New Roman"/>
          <w:sz w:val="28"/>
          <w:szCs w:val="28"/>
        </w:rPr>
        <w:t>dầu</w:t>
      </w:r>
      <w:proofErr w:type="spellEnd"/>
    </w:p>
    <w:p w:rsidR="00710B5E" w:rsidRPr="004949B4" w:rsidRDefault="00BC240D" w:rsidP="007D590C">
      <w:pPr>
        <w:spacing w:before="120" w:after="12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4949B4">
        <w:rPr>
          <w:rFonts w:ascii="Times New Roman" w:eastAsia="Calibri" w:hAnsi="Times New Roman"/>
          <w:sz w:val="28"/>
          <w:szCs w:val="28"/>
        </w:rPr>
        <w:t>Sau</w:t>
      </w:r>
      <w:proofErr w:type="spellEnd"/>
      <w:r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eastAsia="Calibri" w:hAnsi="Times New Roman"/>
          <w:sz w:val="28"/>
          <w:szCs w:val="28"/>
        </w:rPr>
        <w:t>khi</w:t>
      </w:r>
      <w:proofErr w:type="spellEnd"/>
      <w:r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eastAsia="Calibri" w:hAnsi="Times New Roman"/>
          <w:sz w:val="28"/>
          <w:szCs w:val="28"/>
        </w:rPr>
        <w:t>thực</w:t>
      </w:r>
      <w:proofErr w:type="spellEnd"/>
      <w:r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eastAsia="Calibri" w:hAnsi="Times New Roman"/>
          <w:sz w:val="28"/>
          <w:szCs w:val="28"/>
        </w:rPr>
        <w:t>hiện</w:t>
      </w:r>
      <w:proofErr w:type="spellEnd"/>
      <w:r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eastAsia="Calibri" w:hAnsi="Times New Roman"/>
          <w:sz w:val="28"/>
          <w:szCs w:val="28"/>
        </w:rPr>
        <w:t>trích</w:t>
      </w:r>
      <w:proofErr w:type="spellEnd"/>
      <w:r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eastAsia="Calibri" w:hAnsi="Times New Roman"/>
          <w:sz w:val="28"/>
          <w:szCs w:val="28"/>
        </w:rPr>
        <w:t>lập</w:t>
      </w:r>
      <w:proofErr w:type="spellEnd"/>
      <w:r w:rsidR="00D53C48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D53C48" w:rsidRPr="004949B4">
        <w:rPr>
          <w:rFonts w:ascii="Times New Roman" w:eastAsia="Calibri" w:hAnsi="Times New Roman"/>
          <w:sz w:val="28"/>
          <w:szCs w:val="28"/>
        </w:rPr>
        <w:t>và</w:t>
      </w:r>
      <w:proofErr w:type="spellEnd"/>
      <w:r w:rsidR="00D53C48" w:rsidRPr="004949B4">
        <w:rPr>
          <w:rFonts w:ascii="Times New Roman" w:eastAsia="Calibri" w:hAnsi="Times New Roman"/>
          <w:sz w:val="28"/>
          <w:szCs w:val="28"/>
        </w:rPr>
        <w:t xml:space="preserve"> chi </w:t>
      </w:r>
      <w:proofErr w:type="spellStart"/>
      <w:r w:rsidR="00D53C48" w:rsidRPr="004949B4">
        <w:rPr>
          <w:rFonts w:ascii="Times New Roman" w:eastAsia="Calibri" w:hAnsi="Times New Roman"/>
          <w:sz w:val="28"/>
          <w:szCs w:val="28"/>
        </w:rPr>
        <w:t>sử</w:t>
      </w:r>
      <w:proofErr w:type="spellEnd"/>
      <w:r w:rsidR="00D53C48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D53C48" w:rsidRPr="004949B4">
        <w:rPr>
          <w:rFonts w:ascii="Times New Roman" w:eastAsia="Calibri" w:hAnsi="Times New Roman"/>
          <w:sz w:val="28"/>
          <w:szCs w:val="28"/>
        </w:rPr>
        <w:t>dụng</w:t>
      </w:r>
      <w:proofErr w:type="spellEnd"/>
      <w:r w:rsid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eastAsia="Calibri" w:hAnsi="Times New Roman"/>
          <w:sz w:val="28"/>
          <w:szCs w:val="28"/>
        </w:rPr>
        <w:t>Quỹ</w:t>
      </w:r>
      <w:proofErr w:type="spellEnd"/>
      <w:r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eastAsia="Calibri" w:hAnsi="Times New Roman"/>
          <w:sz w:val="28"/>
          <w:szCs w:val="28"/>
        </w:rPr>
        <w:t>Bình</w:t>
      </w:r>
      <w:proofErr w:type="spellEnd"/>
      <w:r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eastAsia="Calibri" w:hAnsi="Times New Roman"/>
          <w:sz w:val="28"/>
          <w:szCs w:val="28"/>
        </w:rPr>
        <w:t>ổn</w:t>
      </w:r>
      <w:proofErr w:type="spellEnd"/>
      <w:r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eastAsia="Calibri" w:hAnsi="Times New Roman"/>
          <w:sz w:val="28"/>
          <w:szCs w:val="28"/>
        </w:rPr>
        <w:t>giá</w:t>
      </w:r>
      <w:proofErr w:type="spellEnd"/>
      <w:r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eastAsia="Calibri" w:hAnsi="Times New Roman"/>
          <w:sz w:val="28"/>
          <w:szCs w:val="28"/>
        </w:rPr>
        <w:t>xăng</w:t>
      </w:r>
      <w:proofErr w:type="spellEnd"/>
      <w:r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eastAsia="Calibri" w:hAnsi="Times New Roman"/>
          <w:sz w:val="28"/>
          <w:szCs w:val="28"/>
        </w:rPr>
        <w:t>dầu</w:t>
      </w:r>
      <w:proofErr w:type="spellEnd"/>
      <w:r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eastAsia="Calibri" w:hAnsi="Times New Roman"/>
          <w:sz w:val="28"/>
          <w:szCs w:val="28"/>
        </w:rPr>
        <w:t>tại</w:t>
      </w:r>
      <w:proofErr w:type="spellEnd"/>
      <w:r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eastAsia="Calibri" w:hAnsi="Times New Roman"/>
          <w:sz w:val="28"/>
          <w:szCs w:val="28"/>
        </w:rPr>
        <w:t>Mục</w:t>
      </w:r>
      <w:proofErr w:type="spellEnd"/>
      <w:r w:rsidRPr="004949B4">
        <w:rPr>
          <w:rFonts w:ascii="Times New Roman" w:eastAsia="Calibri" w:hAnsi="Times New Roman"/>
          <w:sz w:val="28"/>
          <w:szCs w:val="28"/>
        </w:rPr>
        <w:t xml:space="preserve"> 1 </w:t>
      </w:r>
      <w:proofErr w:type="spellStart"/>
      <w:r w:rsidRPr="004949B4">
        <w:rPr>
          <w:rFonts w:ascii="Times New Roman" w:eastAsia="Calibri" w:hAnsi="Times New Roman"/>
          <w:sz w:val="28"/>
          <w:szCs w:val="28"/>
        </w:rPr>
        <w:t>nêu</w:t>
      </w:r>
      <w:proofErr w:type="spellEnd"/>
      <w:r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eastAsia="Calibri" w:hAnsi="Times New Roman"/>
          <w:sz w:val="28"/>
          <w:szCs w:val="28"/>
        </w:rPr>
        <w:t>trên</w:t>
      </w:r>
      <w:proofErr w:type="spellEnd"/>
      <w:r w:rsidRPr="004949B4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710B5E" w:rsidRPr="004949B4">
        <w:rPr>
          <w:rFonts w:ascii="Times New Roman" w:eastAsia="Calibri" w:hAnsi="Times New Roman"/>
          <w:sz w:val="28"/>
          <w:szCs w:val="28"/>
        </w:rPr>
        <w:t>giá</w:t>
      </w:r>
      <w:proofErr w:type="spellEnd"/>
      <w:r w:rsidR="00710B5E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10B5E" w:rsidRPr="004949B4">
        <w:rPr>
          <w:rFonts w:ascii="Times New Roman" w:eastAsia="Calibri" w:hAnsi="Times New Roman"/>
          <w:sz w:val="28"/>
          <w:szCs w:val="28"/>
        </w:rPr>
        <w:t>bán</w:t>
      </w:r>
      <w:proofErr w:type="spellEnd"/>
      <w:r w:rsidR="00710B5E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10B5E" w:rsidRPr="004949B4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="00710B5E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10B5E" w:rsidRPr="004949B4">
        <w:rPr>
          <w:rFonts w:ascii="Times New Roman" w:eastAsia="Calibri" w:hAnsi="Times New Roman"/>
          <w:sz w:val="28"/>
          <w:szCs w:val="28"/>
        </w:rPr>
        <w:t>mặt</w:t>
      </w:r>
      <w:proofErr w:type="spellEnd"/>
      <w:r w:rsidR="00710B5E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10B5E" w:rsidRPr="004949B4">
        <w:rPr>
          <w:rFonts w:ascii="Times New Roman" w:eastAsia="Calibri" w:hAnsi="Times New Roman"/>
          <w:sz w:val="28"/>
          <w:szCs w:val="28"/>
        </w:rPr>
        <w:t>hàng</w:t>
      </w:r>
      <w:proofErr w:type="spellEnd"/>
      <w:r w:rsidR="00710B5E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10B5E" w:rsidRPr="004949B4">
        <w:rPr>
          <w:rFonts w:ascii="Times New Roman" w:eastAsia="Calibri" w:hAnsi="Times New Roman"/>
          <w:sz w:val="28"/>
          <w:szCs w:val="28"/>
        </w:rPr>
        <w:t>xăng</w:t>
      </w:r>
      <w:proofErr w:type="spellEnd"/>
      <w:r w:rsidR="00710B5E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10B5E" w:rsidRPr="004949B4">
        <w:rPr>
          <w:rFonts w:ascii="Times New Roman" w:eastAsia="Calibri" w:hAnsi="Times New Roman"/>
          <w:sz w:val="28"/>
          <w:szCs w:val="28"/>
        </w:rPr>
        <w:t>dầu</w:t>
      </w:r>
      <w:proofErr w:type="spellEnd"/>
      <w:r w:rsidR="00710B5E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10B5E" w:rsidRPr="004949B4">
        <w:rPr>
          <w:rFonts w:ascii="Times New Roman" w:eastAsia="Calibri" w:hAnsi="Times New Roman"/>
          <w:sz w:val="28"/>
          <w:szCs w:val="28"/>
        </w:rPr>
        <w:t>tiêu</w:t>
      </w:r>
      <w:proofErr w:type="spellEnd"/>
      <w:r w:rsidR="00710B5E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10B5E" w:rsidRPr="004949B4">
        <w:rPr>
          <w:rFonts w:ascii="Times New Roman" w:eastAsia="Calibri" w:hAnsi="Times New Roman"/>
          <w:sz w:val="28"/>
          <w:szCs w:val="28"/>
        </w:rPr>
        <w:t>dùng</w:t>
      </w:r>
      <w:proofErr w:type="spellEnd"/>
      <w:r w:rsidR="00710B5E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10B5E" w:rsidRPr="004949B4">
        <w:rPr>
          <w:rFonts w:ascii="Times New Roman" w:eastAsia="Calibri" w:hAnsi="Times New Roman"/>
          <w:sz w:val="28"/>
          <w:szCs w:val="28"/>
        </w:rPr>
        <w:t>phổ</w:t>
      </w:r>
      <w:proofErr w:type="spellEnd"/>
      <w:r w:rsidR="00710B5E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10B5E" w:rsidRPr="004949B4">
        <w:rPr>
          <w:rFonts w:ascii="Times New Roman" w:eastAsia="Calibri" w:hAnsi="Times New Roman"/>
          <w:sz w:val="28"/>
          <w:szCs w:val="28"/>
        </w:rPr>
        <w:t>biến</w:t>
      </w:r>
      <w:proofErr w:type="spellEnd"/>
      <w:r w:rsidR="00710B5E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10B5E" w:rsidRPr="004949B4">
        <w:rPr>
          <w:rFonts w:ascii="Times New Roman" w:eastAsia="Calibri" w:hAnsi="Times New Roman"/>
          <w:sz w:val="28"/>
          <w:szCs w:val="28"/>
        </w:rPr>
        <w:t>trên</w:t>
      </w:r>
      <w:proofErr w:type="spellEnd"/>
      <w:r w:rsidR="00710B5E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10B5E" w:rsidRPr="004949B4">
        <w:rPr>
          <w:rFonts w:ascii="Times New Roman" w:eastAsia="Calibri" w:hAnsi="Times New Roman"/>
          <w:sz w:val="28"/>
          <w:szCs w:val="28"/>
        </w:rPr>
        <w:t>thị</w:t>
      </w:r>
      <w:proofErr w:type="spellEnd"/>
      <w:r w:rsidR="00710B5E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10B5E" w:rsidRPr="004949B4">
        <w:rPr>
          <w:rFonts w:ascii="Times New Roman" w:eastAsia="Calibri" w:hAnsi="Times New Roman"/>
          <w:sz w:val="28"/>
          <w:szCs w:val="28"/>
        </w:rPr>
        <w:t>trườngnhư</w:t>
      </w:r>
      <w:proofErr w:type="spellEnd"/>
      <w:r w:rsidR="00710B5E" w:rsidRPr="004949B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710B5E" w:rsidRPr="004949B4">
        <w:rPr>
          <w:rFonts w:ascii="Times New Roman" w:eastAsia="Calibri" w:hAnsi="Times New Roman"/>
          <w:sz w:val="28"/>
          <w:szCs w:val="28"/>
        </w:rPr>
        <w:t>sau</w:t>
      </w:r>
      <w:proofErr w:type="spellEnd"/>
      <w:r w:rsidR="00710B5E" w:rsidRPr="004949B4">
        <w:rPr>
          <w:rFonts w:ascii="Times New Roman" w:eastAsia="Calibri" w:hAnsi="Times New Roman"/>
          <w:sz w:val="28"/>
          <w:szCs w:val="28"/>
        </w:rPr>
        <w:t>:</w:t>
      </w:r>
    </w:p>
    <w:p w:rsidR="003F5B8D" w:rsidRPr="004949B4" w:rsidRDefault="00080CB8" w:rsidP="007D590C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949B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949B4">
        <w:rPr>
          <w:rFonts w:ascii="Times New Roman" w:hAnsi="Times New Roman"/>
          <w:sz w:val="28"/>
          <w:szCs w:val="28"/>
        </w:rPr>
        <w:t>Xă</w:t>
      </w:r>
      <w:r w:rsidR="00AA1CE0" w:rsidRPr="004949B4">
        <w:rPr>
          <w:rFonts w:ascii="Times New Roman" w:hAnsi="Times New Roman"/>
          <w:sz w:val="28"/>
          <w:szCs w:val="28"/>
        </w:rPr>
        <w:t>ng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E5RON92: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không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cao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hơn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r w:rsidR="00102E7E" w:rsidRPr="004949B4">
        <w:rPr>
          <w:rFonts w:ascii="Times New Roman" w:hAnsi="Times New Roman"/>
          <w:sz w:val="28"/>
          <w:szCs w:val="28"/>
        </w:rPr>
        <w:t>22.86</w:t>
      </w:r>
      <w:r w:rsidR="00AA1CE0" w:rsidRPr="004949B4">
        <w:rPr>
          <w:rFonts w:ascii="Times New Roman" w:hAnsi="Times New Roman"/>
          <w:sz w:val="28"/>
          <w:szCs w:val="28"/>
        </w:rPr>
        <w:t>9</w:t>
      </w:r>
      <w:r w:rsidR="003B707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707B" w:rsidRPr="004949B4">
        <w:rPr>
          <w:rFonts w:ascii="Times New Roman" w:hAnsi="Times New Roman"/>
          <w:sz w:val="28"/>
          <w:szCs w:val="28"/>
        </w:rPr>
        <w:t>đồng</w:t>
      </w:r>
      <w:proofErr w:type="spellEnd"/>
      <w:r w:rsidR="003B707B" w:rsidRPr="004949B4">
        <w:rPr>
          <w:rFonts w:ascii="Times New Roman" w:hAnsi="Times New Roman"/>
          <w:sz w:val="28"/>
          <w:szCs w:val="28"/>
        </w:rPr>
        <w:t>/</w:t>
      </w:r>
      <w:proofErr w:type="spellStart"/>
      <w:r w:rsidR="003B707B" w:rsidRPr="004949B4">
        <w:rPr>
          <w:rFonts w:ascii="Times New Roman" w:hAnsi="Times New Roman"/>
          <w:sz w:val="28"/>
          <w:szCs w:val="28"/>
        </w:rPr>
        <w:t>lít</w:t>
      </w:r>
      <w:proofErr w:type="spellEnd"/>
      <w:r w:rsidR="003B707B" w:rsidRPr="004949B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40DDB" w:rsidRPr="004949B4">
        <w:rPr>
          <w:rFonts w:ascii="Times New Roman" w:hAnsi="Times New Roman"/>
          <w:sz w:val="28"/>
          <w:szCs w:val="28"/>
        </w:rPr>
        <w:t>tăng</w:t>
      </w:r>
      <w:proofErr w:type="spellEnd"/>
      <w:r w:rsidR="00D40DDB" w:rsidRPr="004949B4">
        <w:rPr>
          <w:rFonts w:ascii="Times New Roman" w:hAnsi="Times New Roman"/>
          <w:sz w:val="28"/>
          <w:szCs w:val="28"/>
        </w:rPr>
        <w:t xml:space="preserve"> 540 </w:t>
      </w:r>
      <w:proofErr w:type="spellStart"/>
      <w:r w:rsidR="00D40DDB" w:rsidRPr="004949B4">
        <w:rPr>
          <w:rFonts w:ascii="Times New Roman" w:hAnsi="Times New Roman"/>
          <w:sz w:val="28"/>
          <w:szCs w:val="28"/>
        </w:rPr>
        <w:t>đồng</w:t>
      </w:r>
      <w:proofErr w:type="spellEnd"/>
      <w:r w:rsidR="00D40DDB" w:rsidRPr="004949B4">
        <w:rPr>
          <w:rFonts w:ascii="Times New Roman" w:hAnsi="Times New Roman"/>
          <w:sz w:val="28"/>
          <w:szCs w:val="28"/>
        </w:rPr>
        <w:t>/</w:t>
      </w:r>
      <w:proofErr w:type="spellStart"/>
      <w:r w:rsidR="00D40DDB" w:rsidRPr="004949B4">
        <w:rPr>
          <w:rFonts w:ascii="Times New Roman" w:hAnsi="Times New Roman"/>
          <w:sz w:val="28"/>
          <w:szCs w:val="28"/>
        </w:rPr>
        <w:t>lít</w:t>
      </w:r>
      <w:proofErr w:type="spellEnd"/>
      <w:r w:rsidR="00D40DDB" w:rsidRPr="004949B4">
        <w:rPr>
          <w:rFonts w:ascii="Times New Roman" w:hAnsi="Times New Roman"/>
          <w:sz w:val="28"/>
          <w:szCs w:val="28"/>
        </w:rPr>
        <w:t xml:space="preserve"> so </w:t>
      </w:r>
      <w:proofErr w:type="spellStart"/>
      <w:r w:rsidR="00D40DDB" w:rsidRPr="004949B4">
        <w:rPr>
          <w:rFonts w:ascii="Times New Roman" w:hAnsi="Times New Roman"/>
          <w:sz w:val="28"/>
          <w:szCs w:val="28"/>
        </w:rPr>
        <w:t>với</w:t>
      </w:r>
      <w:proofErr w:type="spellEnd"/>
      <w:r w:rsidR="00D40DD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giá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bán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lẻ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hiện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hành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970EBB" w:rsidRPr="004949B4">
        <w:rPr>
          <w:rFonts w:ascii="Times New Roman" w:hAnsi="Times New Roman"/>
          <w:sz w:val="28"/>
          <w:szCs w:val="28"/>
        </w:rPr>
        <w:t>thấp</w:t>
      </w:r>
      <w:proofErr w:type="spellEnd"/>
      <w:r w:rsidR="00970E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EBB" w:rsidRPr="004949B4">
        <w:rPr>
          <w:rFonts w:ascii="Times New Roman" w:hAnsi="Times New Roman"/>
          <w:sz w:val="28"/>
          <w:szCs w:val="28"/>
        </w:rPr>
        <w:t>hơn</w:t>
      </w:r>
      <w:proofErr w:type="spellEnd"/>
      <w:r w:rsidR="00970EB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EBB" w:rsidRPr="004949B4">
        <w:rPr>
          <w:rFonts w:ascii="Times New Roman" w:hAnsi="Times New Roman"/>
          <w:sz w:val="28"/>
          <w:szCs w:val="28"/>
        </w:rPr>
        <w:t>xăng</w:t>
      </w:r>
      <w:proofErr w:type="spellEnd"/>
      <w:r w:rsidR="00970EBB" w:rsidRPr="004949B4">
        <w:rPr>
          <w:rFonts w:ascii="Times New Roman" w:hAnsi="Times New Roman"/>
          <w:sz w:val="28"/>
          <w:szCs w:val="28"/>
        </w:rPr>
        <w:t xml:space="preserve"> </w:t>
      </w:r>
      <w:r w:rsidR="00102E7E" w:rsidRPr="004949B4">
        <w:rPr>
          <w:rFonts w:ascii="Times New Roman" w:hAnsi="Times New Roman"/>
          <w:sz w:val="28"/>
          <w:szCs w:val="28"/>
        </w:rPr>
        <w:t>RON95-III 898</w:t>
      </w:r>
      <w:r w:rsidR="003F5B8D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5B8D" w:rsidRPr="004949B4">
        <w:rPr>
          <w:rFonts w:ascii="Times New Roman" w:hAnsi="Times New Roman"/>
          <w:sz w:val="28"/>
          <w:szCs w:val="28"/>
        </w:rPr>
        <w:t>đồng</w:t>
      </w:r>
      <w:proofErr w:type="spellEnd"/>
      <w:r w:rsidR="003F5B8D" w:rsidRPr="004949B4">
        <w:rPr>
          <w:rFonts w:ascii="Times New Roman" w:hAnsi="Times New Roman"/>
          <w:sz w:val="28"/>
          <w:szCs w:val="28"/>
        </w:rPr>
        <w:t>/</w:t>
      </w:r>
      <w:proofErr w:type="spellStart"/>
      <w:r w:rsidR="003F5B8D" w:rsidRPr="004949B4">
        <w:rPr>
          <w:rFonts w:ascii="Times New Roman" w:hAnsi="Times New Roman"/>
          <w:sz w:val="28"/>
          <w:szCs w:val="28"/>
        </w:rPr>
        <w:t>lít</w:t>
      </w:r>
      <w:proofErr w:type="spellEnd"/>
      <w:r w:rsidR="003F5B8D" w:rsidRPr="004949B4">
        <w:rPr>
          <w:rFonts w:ascii="Times New Roman" w:hAnsi="Times New Roman"/>
          <w:sz w:val="28"/>
          <w:szCs w:val="28"/>
        </w:rPr>
        <w:t>;</w:t>
      </w:r>
    </w:p>
    <w:p w:rsidR="003F5B8D" w:rsidRPr="004949B4" w:rsidRDefault="003F5B8D" w:rsidP="007D590C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949B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949B4">
        <w:rPr>
          <w:rFonts w:ascii="Times New Roman" w:hAnsi="Times New Roman"/>
          <w:sz w:val="28"/>
          <w:szCs w:val="28"/>
        </w:rPr>
        <w:t>Xăng</w:t>
      </w:r>
      <w:proofErr w:type="spellEnd"/>
      <w:r w:rsidR="009E5645" w:rsidRPr="004949B4">
        <w:rPr>
          <w:rFonts w:ascii="Times New Roman" w:hAnsi="Times New Roman"/>
          <w:sz w:val="28"/>
          <w:szCs w:val="28"/>
        </w:rPr>
        <w:t xml:space="preserve"> RON95-III: </w:t>
      </w:r>
      <w:proofErr w:type="spellStart"/>
      <w:r w:rsidR="009E5645" w:rsidRPr="004949B4">
        <w:rPr>
          <w:rFonts w:ascii="Times New Roman" w:hAnsi="Times New Roman"/>
          <w:sz w:val="28"/>
          <w:szCs w:val="28"/>
        </w:rPr>
        <w:t>không</w:t>
      </w:r>
      <w:proofErr w:type="spellEnd"/>
      <w:r w:rsidR="009E5645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5645" w:rsidRPr="004949B4">
        <w:rPr>
          <w:rFonts w:ascii="Times New Roman" w:hAnsi="Times New Roman"/>
          <w:sz w:val="28"/>
          <w:szCs w:val="28"/>
        </w:rPr>
        <w:t>ca</w:t>
      </w:r>
      <w:r w:rsidR="00D40DDB" w:rsidRPr="004949B4">
        <w:rPr>
          <w:rFonts w:ascii="Times New Roman" w:hAnsi="Times New Roman"/>
          <w:sz w:val="28"/>
          <w:szCs w:val="28"/>
        </w:rPr>
        <w:t>o</w:t>
      </w:r>
      <w:proofErr w:type="spellEnd"/>
      <w:r w:rsidR="00D40DDB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0DDB" w:rsidRPr="004949B4">
        <w:rPr>
          <w:rFonts w:ascii="Times New Roman" w:hAnsi="Times New Roman"/>
          <w:sz w:val="28"/>
          <w:szCs w:val="28"/>
        </w:rPr>
        <w:t>hơn</w:t>
      </w:r>
      <w:proofErr w:type="spellEnd"/>
      <w:r w:rsidR="00D40DDB" w:rsidRPr="004949B4">
        <w:rPr>
          <w:rFonts w:ascii="Times New Roman" w:hAnsi="Times New Roman"/>
          <w:sz w:val="28"/>
          <w:szCs w:val="28"/>
        </w:rPr>
        <w:t xml:space="preserve"> 23.767</w:t>
      </w:r>
      <w:r w:rsidR="00E7502A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502A" w:rsidRPr="004949B4">
        <w:rPr>
          <w:rFonts w:ascii="Times New Roman" w:hAnsi="Times New Roman"/>
          <w:sz w:val="28"/>
          <w:szCs w:val="28"/>
        </w:rPr>
        <w:t>đồng</w:t>
      </w:r>
      <w:proofErr w:type="spellEnd"/>
      <w:r w:rsidR="00E7502A" w:rsidRPr="004949B4">
        <w:rPr>
          <w:rFonts w:ascii="Times New Roman" w:hAnsi="Times New Roman"/>
          <w:sz w:val="28"/>
          <w:szCs w:val="28"/>
        </w:rPr>
        <w:t>/</w:t>
      </w:r>
      <w:proofErr w:type="spellStart"/>
      <w:r w:rsidR="00E7502A" w:rsidRPr="004949B4">
        <w:rPr>
          <w:rFonts w:ascii="Times New Roman" w:hAnsi="Times New Roman"/>
          <w:sz w:val="28"/>
          <w:szCs w:val="28"/>
        </w:rPr>
        <w:t>lít</w:t>
      </w:r>
      <w:proofErr w:type="spellEnd"/>
      <w:r w:rsidR="00E7502A" w:rsidRPr="004949B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40DDB" w:rsidRPr="004949B4">
        <w:rPr>
          <w:rFonts w:ascii="Times New Roman" w:hAnsi="Times New Roman"/>
          <w:sz w:val="28"/>
          <w:szCs w:val="28"/>
        </w:rPr>
        <w:t>tăng</w:t>
      </w:r>
      <w:proofErr w:type="spellEnd"/>
      <w:r w:rsidR="00D40DDB" w:rsidRPr="004949B4">
        <w:rPr>
          <w:rFonts w:ascii="Times New Roman" w:hAnsi="Times New Roman"/>
          <w:sz w:val="28"/>
          <w:szCs w:val="28"/>
        </w:rPr>
        <w:t xml:space="preserve"> 620 </w:t>
      </w:r>
      <w:proofErr w:type="spellStart"/>
      <w:r w:rsidR="00D40DDB" w:rsidRPr="004949B4">
        <w:rPr>
          <w:rFonts w:ascii="Times New Roman" w:hAnsi="Times New Roman"/>
          <w:sz w:val="28"/>
          <w:szCs w:val="28"/>
        </w:rPr>
        <w:t>đồng</w:t>
      </w:r>
      <w:proofErr w:type="spellEnd"/>
      <w:r w:rsidR="00D40DDB" w:rsidRPr="004949B4">
        <w:rPr>
          <w:rFonts w:ascii="Times New Roman" w:hAnsi="Times New Roman"/>
          <w:sz w:val="28"/>
          <w:szCs w:val="28"/>
        </w:rPr>
        <w:t>/</w:t>
      </w:r>
      <w:proofErr w:type="spellStart"/>
      <w:r w:rsidR="00D40DDB" w:rsidRPr="004949B4">
        <w:rPr>
          <w:rFonts w:ascii="Times New Roman" w:hAnsi="Times New Roman"/>
          <w:sz w:val="28"/>
          <w:szCs w:val="28"/>
        </w:rPr>
        <w:t>lít</w:t>
      </w:r>
      <w:proofErr w:type="spellEnd"/>
      <w:r w:rsidR="00D40DDB" w:rsidRPr="004949B4">
        <w:rPr>
          <w:rFonts w:ascii="Times New Roman" w:hAnsi="Times New Roman"/>
          <w:sz w:val="28"/>
          <w:szCs w:val="28"/>
        </w:rPr>
        <w:t xml:space="preserve"> </w:t>
      </w:r>
      <w:r w:rsidR="00AA1CE0" w:rsidRPr="004949B4">
        <w:rPr>
          <w:rFonts w:ascii="Times New Roman" w:hAnsi="Times New Roman"/>
          <w:sz w:val="28"/>
          <w:szCs w:val="28"/>
        </w:rPr>
        <w:t xml:space="preserve">so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với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giá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bán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lẻ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hiện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E0" w:rsidRPr="004949B4">
        <w:rPr>
          <w:rFonts w:ascii="Times New Roman" w:hAnsi="Times New Roman"/>
          <w:sz w:val="28"/>
          <w:szCs w:val="28"/>
        </w:rPr>
        <w:t>hành</w:t>
      </w:r>
      <w:proofErr w:type="spellEnd"/>
      <w:r w:rsidR="00AA1CE0" w:rsidRPr="004949B4">
        <w:rPr>
          <w:rFonts w:ascii="Times New Roman" w:hAnsi="Times New Roman"/>
          <w:sz w:val="28"/>
          <w:szCs w:val="28"/>
        </w:rPr>
        <w:t>);</w:t>
      </w:r>
    </w:p>
    <w:p w:rsidR="003F5B8D" w:rsidRPr="004949B4" w:rsidRDefault="003F5B8D" w:rsidP="007D590C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949B4">
        <w:rPr>
          <w:rFonts w:ascii="Times New Roman" w:hAnsi="Times New Roman"/>
          <w:spacing w:val="2"/>
          <w:sz w:val="28"/>
          <w:szCs w:val="28"/>
        </w:rPr>
        <w:t xml:space="preserve">- </w:t>
      </w:r>
      <w:proofErr w:type="spellStart"/>
      <w:r w:rsidRPr="004949B4">
        <w:rPr>
          <w:rFonts w:ascii="Times New Roman" w:hAnsi="Times New Roman"/>
          <w:spacing w:val="2"/>
          <w:sz w:val="28"/>
          <w:szCs w:val="28"/>
        </w:rPr>
        <w:t>Dầu</w:t>
      </w:r>
      <w:proofErr w:type="spellEnd"/>
      <w:r w:rsidRPr="004949B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pacing w:val="2"/>
          <w:sz w:val="28"/>
          <w:szCs w:val="28"/>
        </w:rPr>
        <w:t>điêzen</w:t>
      </w:r>
      <w:proofErr w:type="spellEnd"/>
      <w:r w:rsidRPr="004949B4">
        <w:rPr>
          <w:rFonts w:ascii="Times New Roman" w:hAnsi="Times New Roman"/>
          <w:spacing w:val="2"/>
          <w:sz w:val="28"/>
          <w:szCs w:val="28"/>
        </w:rPr>
        <w:t xml:space="preserve"> 0.05S: </w:t>
      </w:r>
      <w:proofErr w:type="spellStart"/>
      <w:r w:rsidR="00CE1D50" w:rsidRPr="004949B4">
        <w:rPr>
          <w:rFonts w:ascii="Times New Roman" w:hAnsi="Times New Roman"/>
          <w:sz w:val="28"/>
          <w:szCs w:val="28"/>
        </w:rPr>
        <w:t>không</w:t>
      </w:r>
      <w:proofErr w:type="spellEnd"/>
      <w:r w:rsidR="00CE1D5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1D50" w:rsidRPr="004949B4">
        <w:rPr>
          <w:rFonts w:ascii="Times New Roman" w:hAnsi="Times New Roman"/>
          <w:sz w:val="28"/>
          <w:szCs w:val="28"/>
        </w:rPr>
        <w:t>cao</w:t>
      </w:r>
      <w:proofErr w:type="spellEnd"/>
      <w:r w:rsidR="00CE1D5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1D50" w:rsidRPr="004949B4">
        <w:rPr>
          <w:rFonts w:ascii="Times New Roman" w:hAnsi="Times New Roman"/>
          <w:sz w:val="28"/>
          <w:szCs w:val="28"/>
        </w:rPr>
        <w:t>hơn</w:t>
      </w:r>
      <w:proofErr w:type="spellEnd"/>
      <w:r w:rsidR="00CE1D50" w:rsidRPr="004949B4">
        <w:rPr>
          <w:rFonts w:ascii="Times New Roman" w:hAnsi="Times New Roman"/>
          <w:sz w:val="28"/>
          <w:szCs w:val="28"/>
        </w:rPr>
        <w:t xml:space="preserve"> 21.562</w:t>
      </w:r>
      <w:bookmarkStart w:id="0" w:name="_GoBack"/>
      <w:bookmarkEnd w:id="0"/>
      <w:r w:rsidRPr="004949B4">
        <w:rPr>
          <w:rFonts w:ascii="Times New Roman" w:hAnsi="Times New Roman"/>
          <w:spacing w:val="2"/>
          <w:sz w:val="28"/>
          <w:szCs w:val="28"/>
        </w:rPr>
        <w:t>đồng/</w:t>
      </w:r>
      <w:proofErr w:type="spellStart"/>
      <w:r w:rsidRPr="004949B4">
        <w:rPr>
          <w:rFonts w:ascii="Times New Roman" w:hAnsi="Times New Roman"/>
          <w:spacing w:val="2"/>
          <w:sz w:val="28"/>
          <w:szCs w:val="28"/>
        </w:rPr>
        <w:t>lít</w:t>
      </w:r>
      <w:proofErr w:type="spellEnd"/>
      <w:r w:rsidRPr="004949B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949B4">
        <w:rPr>
          <w:rFonts w:ascii="Times New Roman" w:hAnsi="Times New Roman"/>
          <w:sz w:val="28"/>
          <w:szCs w:val="28"/>
        </w:rPr>
        <w:t>(</w:t>
      </w:r>
      <w:proofErr w:type="spellStart"/>
      <w:r w:rsidR="00CE1D50" w:rsidRPr="004949B4">
        <w:rPr>
          <w:rFonts w:ascii="Times New Roman" w:hAnsi="Times New Roman"/>
          <w:sz w:val="28"/>
          <w:szCs w:val="28"/>
        </w:rPr>
        <w:t>giảm</w:t>
      </w:r>
      <w:proofErr w:type="spellEnd"/>
      <w:r w:rsidR="00CE1D50" w:rsidRPr="004949B4">
        <w:rPr>
          <w:rFonts w:ascii="Times New Roman" w:hAnsi="Times New Roman"/>
          <w:sz w:val="28"/>
          <w:szCs w:val="28"/>
        </w:rPr>
        <w:t xml:space="preserve"> 962 </w:t>
      </w:r>
      <w:proofErr w:type="spellStart"/>
      <w:r w:rsidR="00970EBB" w:rsidRPr="004949B4">
        <w:rPr>
          <w:rFonts w:ascii="Times New Roman" w:hAnsi="Times New Roman"/>
          <w:sz w:val="28"/>
          <w:szCs w:val="28"/>
        </w:rPr>
        <w:t>đồng</w:t>
      </w:r>
      <w:proofErr w:type="spellEnd"/>
      <w:r w:rsidR="00970EBB" w:rsidRPr="004949B4">
        <w:rPr>
          <w:rFonts w:ascii="Times New Roman" w:hAnsi="Times New Roman"/>
          <w:sz w:val="28"/>
          <w:szCs w:val="28"/>
        </w:rPr>
        <w:t>/</w:t>
      </w:r>
      <w:proofErr w:type="spellStart"/>
      <w:r w:rsidR="00970EBB" w:rsidRPr="004949B4">
        <w:rPr>
          <w:rFonts w:ascii="Times New Roman" w:hAnsi="Times New Roman"/>
          <w:sz w:val="28"/>
          <w:szCs w:val="28"/>
        </w:rPr>
        <w:t>lít</w:t>
      </w:r>
      <w:proofErr w:type="spellEnd"/>
      <w:r w:rsidR="00970EBB" w:rsidRPr="004949B4">
        <w:rPr>
          <w:rFonts w:ascii="Times New Roman" w:hAnsi="Times New Roman"/>
          <w:sz w:val="28"/>
          <w:szCs w:val="28"/>
        </w:rPr>
        <w:t xml:space="preserve"> </w:t>
      </w:r>
      <w:r w:rsidR="00E7502A" w:rsidRPr="004949B4">
        <w:rPr>
          <w:rFonts w:ascii="Times New Roman" w:hAnsi="Times New Roman"/>
          <w:sz w:val="28"/>
          <w:szCs w:val="28"/>
        </w:rPr>
        <w:t xml:space="preserve">so </w:t>
      </w:r>
      <w:proofErr w:type="spellStart"/>
      <w:r w:rsidR="00E7502A" w:rsidRPr="004949B4">
        <w:rPr>
          <w:rFonts w:ascii="Times New Roman" w:hAnsi="Times New Roman"/>
          <w:sz w:val="28"/>
          <w:szCs w:val="28"/>
        </w:rPr>
        <w:t>với</w:t>
      </w:r>
      <w:proofErr w:type="spellEnd"/>
      <w:r w:rsidR="00E7502A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502A" w:rsidRPr="004949B4">
        <w:rPr>
          <w:rFonts w:ascii="Times New Roman" w:hAnsi="Times New Roman"/>
          <w:sz w:val="28"/>
          <w:szCs w:val="28"/>
        </w:rPr>
        <w:t>mức</w:t>
      </w:r>
      <w:proofErr w:type="spellEnd"/>
      <w:r w:rsidR="00E7502A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502A" w:rsidRPr="004949B4">
        <w:rPr>
          <w:rFonts w:ascii="Times New Roman" w:hAnsi="Times New Roman"/>
          <w:sz w:val="28"/>
          <w:szCs w:val="28"/>
        </w:rPr>
        <w:t>bán</w:t>
      </w:r>
      <w:proofErr w:type="spellEnd"/>
      <w:r w:rsidR="00E7502A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502A" w:rsidRPr="004949B4">
        <w:rPr>
          <w:rFonts w:ascii="Times New Roman" w:hAnsi="Times New Roman"/>
          <w:sz w:val="28"/>
          <w:szCs w:val="28"/>
        </w:rPr>
        <w:t>lẻ</w:t>
      </w:r>
      <w:proofErr w:type="spellEnd"/>
      <w:r w:rsidR="00E7502A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502A" w:rsidRPr="004949B4">
        <w:rPr>
          <w:rFonts w:ascii="Times New Roman" w:hAnsi="Times New Roman"/>
          <w:sz w:val="28"/>
          <w:szCs w:val="28"/>
        </w:rPr>
        <w:t>hiện</w:t>
      </w:r>
      <w:proofErr w:type="spellEnd"/>
      <w:r w:rsidR="00E7502A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502A" w:rsidRPr="004949B4">
        <w:rPr>
          <w:rFonts w:ascii="Times New Roman" w:hAnsi="Times New Roman"/>
          <w:sz w:val="28"/>
          <w:szCs w:val="28"/>
        </w:rPr>
        <w:t>hành</w:t>
      </w:r>
      <w:proofErr w:type="spellEnd"/>
      <w:r w:rsidR="00E7502A" w:rsidRPr="004949B4">
        <w:rPr>
          <w:rFonts w:ascii="Times New Roman" w:hAnsi="Times New Roman"/>
          <w:sz w:val="28"/>
          <w:szCs w:val="28"/>
        </w:rPr>
        <w:t>);</w:t>
      </w:r>
    </w:p>
    <w:p w:rsidR="003F5B8D" w:rsidRPr="004949B4" w:rsidRDefault="003F5B8D" w:rsidP="007D590C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949B4">
        <w:rPr>
          <w:rFonts w:ascii="Times New Roman" w:hAnsi="Times New Roman"/>
          <w:spacing w:val="2"/>
          <w:sz w:val="28"/>
          <w:szCs w:val="28"/>
        </w:rPr>
        <w:t xml:space="preserve">- </w:t>
      </w:r>
      <w:proofErr w:type="spellStart"/>
      <w:r w:rsidRPr="004949B4">
        <w:rPr>
          <w:rFonts w:ascii="Times New Roman" w:hAnsi="Times New Roman"/>
          <w:spacing w:val="2"/>
          <w:sz w:val="28"/>
          <w:szCs w:val="28"/>
        </w:rPr>
        <w:t>Dầu</w:t>
      </w:r>
      <w:proofErr w:type="spellEnd"/>
      <w:r w:rsidRPr="004949B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pacing w:val="2"/>
          <w:sz w:val="28"/>
          <w:szCs w:val="28"/>
        </w:rPr>
        <w:t>hỏa</w:t>
      </w:r>
      <w:proofErr w:type="spellEnd"/>
      <w:r w:rsidRPr="004949B4">
        <w:rPr>
          <w:rFonts w:ascii="Times New Roman" w:hAnsi="Times New Roman"/>
          <w:spacing w:val="2"/>
          <w:sz w:val="28"/>
          <w:szCs w:val="28"/>
        </w:rPr>
        <w:t xml:space="preserve">: </w:t>
      </w:r>
      <w:proofErr w:type="spellStart"/>
      <w:r w:rsidR="00CE1D50" w:rsidRPr="004949B4">
        <w:rPr>
          <w:rFonts w:ascii="Times New Roman" w:hAnsi="Times New Roman"/>
          <w:sz w:val="28"/>
          <w:szCs w:val="28"/>
        </w:rPr>
        <w:t>không</w:t>
      </w:r>
      <w:proofErr w:type="spellEnd"/>
      <w:r w:rsidR="00CE1D5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1D50" w:rsidRPr="004949B4">
        <w:rPr>
          <w:rFonts w:ascii="Times New Roman" w:hAnsi="Times New Roman"/>
          <w:sz w:val="28"/>
          <w:szCs w:val="28"/>
        </w:rPr>
        <w:t>cao</w:t>
      </w:r>
      <w:proofErr w:type="spellEnd"/>
      <w:r w:rsidR="00CE1D5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1D50" w:rsidRPr="004949B4">
        <w:rPr>
          <w:rFonts w:ascii="Times New Roman" w:hAnsi="Times New Roman"/>
          <w:sz w:val="28"/>
          <w:szCs w:val="28"/>
        </w:rPr>
        <w:t>hơn</w:t>
      </w:r>
      <w:proofErr w:type="spellEnd"/>
      <w:r w:rsidR="00CE1D50" w:rsidRPr="004949B4">
        <w:rPr>
          <w:rFonts w:ascii="Times New Roman" w:hAnsi="Times New Roman"/>
          <w:sz w:val="28"/>
          <w:szCs w:val="28"/>
        </w:rPr>
        <w:t xml:space="preserve"> 21.594</w:t>
      </w:r>
      <w:r w:rsidRPr="004949B4">
        <w:rPr>
          <w:rFonts w:ascii="Times New Roman" w:hAnsi="Times New Roman"/>
          <w:spacing w:val="2"/>
          <w:sz w:val="28"/>
          <w:szCs w:val="28"/>
        </w:rPr>
        <w:t>đồng/</w:t>
      </w:r>
      <w:proofErr w:type="spellStart"/>
      <w:r w:rsidRPr="004949B4">
        <w:rPr>
          <w:rFonts w:ascii="Times New Roman" w:hAnsi="Times New Roman"/>
          <w:spacing w:val="2"/>
          <w:sz w:val="28"/>
          <w:szCs w:val="28"/>
        </w:rPr>
        <w:t>lít</w:t>
      </w:r>
      <w:proofErr w:type="spellEnd"/>
      <w:r w:rsidRPr="004949B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E1D50" w:rsidRPr="004949B4">
        <w:rPr>
          <w:rFonts w:ascii="Times New Roman" w:hAnsi="Times New Roman"/>
          <w:sz w:val="28"/>
          <w:szCs w:val="28"/>
        </w:rPr>
        <w:t>(</w:t>
      </w:r>
      <w:proofErr w:type="spellStart"/>
      <w:r w:rsidR="00CE1D50" w:rsidRPr="004949B4">
        <w:rPr>
          <w:rFonts w:ascii="Times New Roman" w:hAnsi="Times New Roman"/>
          <w:sz w:val="28"/>
          <w:szCs w:val="28"/>
        </w:rPr>
        <w:t>giảm</w:t>
      </w:r>
      <w:proofErr w:type="spellEnd"/>
      <w:r w:rsidR="00CE1D50" w:rsidRPr="004949B4">
        <w:rPr>
          <w:rFonts w:ascii="Times New Roman" w:hAnsi="Times New Roman"/>
          <w:sz w:val="28"/>
          <w:szCs w:val="28"/>
        </w:rPr>
        <w:t xml:space="preserve"> 982</w:t>
      </w:r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đồng</w:t>
      </w:r>
      <w:proofErr w:type="spellEnd"/>
      <w:r w:rsidRPr="004949B4">
        <w:rPr>
          <w:rFonts w:ascii="Times New Roman" w:hAnsi="Times New Roman"/>
          <w:sz w:val="28"/>
          <w:szCs w:val="28"/>
        </w:rPr>
        <w:t>/</w:t>
      </w:r>
      <w:proofErr w:type="spellStart"/>
      <w:r w:rsidRPr="004949B4">
        <w:rPr>
          <w:rFonts w:ascii="Times New Roman" w:hAnsi="Times New Roman"/>
          <w:sz w:val="28"/>
          <w:szCs w:val="28"/>
        </w:rPr>
        <w:t>lít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so </w:t>
      </w:r>
      <w:proofErr w:type="spellStart"/>
      <w:r w:rsidRPr="004949B4">
        <w:rPr>
          <w:rFonts w:ascii="Times New Roman" w:hAnsi="Times New Roman"/>
          <w:sz w:val="28"/>
          <w:szCs w:val="28"/>
        </w:rPr>
        <w:t>với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giá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bán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lẻ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hiện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hành</w:t>
      </w:r>
      <w:proofErr w:type="spellEnd"/>
      <w:r w:rsidRPr="004949B4">
        <w:rPr>
          <w:rFonts w:ascii="Times New Roman" w:hAnsi="Times New Roman"/>
          <w:sz w:val="28"/>
          <w:szCs w:val="28"/>
        </w:rPr>
        <w:t>)</w:t>
      </w:r>
      <w:r w:rsidRPr="004949B4">
        <w:rPr>
          <w:rFonts w:ascii="Times New Roman" w:hAnsi="Times New Roman"/>
          <w:spacing w:val="2"/>
          <w:sz w:val="28"/>
          <w:szCs w:val="28"/>
        </w:rPr>
        <w:t>;</w:t>
      </w:r>
    </w:p>
    <w:p w:rsidR="00AA2FFB" w:rsidRPr="004949B4" w:rsidRDefault="00294777" w:rsidP="007D590C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949B4">
        <w:rPr>
          <w:rFonts w:ascii="Times New Roman" w:hAnsi="Times New Roman"/>
          <w:spacing w:val="2"/>
          <w:sz w:val="28"/>
          <w:szCs w:val="28"/>
        </w:rPr>
        <w:t xml:space="preserve">- </w:t>
      </w:r>
      <w:proofErr w:type="spellStart"/>
      <w:r w:rsidRPr="004949B4">
        <w:rPr>
          <w:rFonts w:ascii="Times New Roman" w:hAnsi="Times New Roman"/>
          <w:spacing w:val="2"/>
          <w:sz w:val="28"/>
          <w:szCs w:val="28"/>
        </w:rPr>
        <w:t>Dầu</w:t>
      </w:r>
      <w:proofErr w:type="spellEnd"/>
      <w:r w:rsidRPr="004949B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pacing w:val="2"/>
          <w:sz w:val="28"/>
          <w:szCs w:val="28"/>
        </w:rPr>
        <w:t>mazut</w:t>
      </w:r>
      <w:proofErr w:type="spellEnd"/>
      <w:r w:rsidRPr="004949B4">
        <w:rPr>
          <w:rFonts w:ascii="Times New Roman" w:hAnsi="Times New Roman"/>
          <w:spacing w:val="2"/>
          <w:sz w:val="28"/>
          <w:szCs w:val="28"/>
        </w:rPr>
        <w:t xml:space="preserve"> 180CST 3.5S: </w:t>
      </w:r>
      <w:proofErr w:type="spellStart"/>
      <w:r w:rsidR="00CE1D50" w:rsidRPr="004949B4">
        <w:rPr>
          <w:rFonts w:ascii="Times New Roman" w:hAnsi="Times New Roman"/>
          <w:sz w:val="28"/>
          <w:szCs w:val="28"/>
        </w:rPr>
        <w:t>không</w:t>
      </w:r>
      <w:proofErr w:type="spellEnd"/>
      <w:r w:rsidR="00CE1D5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1D50" w:rsidRPr="004949B4">
        <w:rPr>
          <w:rFonts w:ascii="Times New Roman" w:hAnsi="Times New Roman"/>
          <w:sz w:val="28"/>
          <w:szCs w:val="28"/>
        </w:rPr>
        <w:t>cao</w:t>
      </w:r>
      <w:proofErr w:type="spellEnd"/>
      <w:r w:rsidR="00CE1D50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1D50" w:rsidRPr="004949B4">
        <w:rPr>
          <w:rFonts w:ascii="Times New Roman" w:hAnsi="Times New Roman"/>
          <w:sz w:val="28"/>
          <w:szCs w:val="28"/>
        </w:rPr>
        <w:t>hơn</w:t>
      </w:r>
      <w:proofErr w:type="spellEnd"/>
      <w:r w:rsidR="00CE1D50" w:rsidRPr="004949B4">
        <w:rPr>
          <w:rFonts w:ascii="Times New Roman" w:hAnsi="Times New Roman"/>
          <w:sz w:val="28"/>
          <w:szCs w:val="28"/>
        </w:rPr>
        <w:t xml:space="preserve"> 13.636</w:t>
      </w:r>
      <w:r w:rsidR="003F5B8D" w:rsidRPr="004949B4">
        <w:rPr>
          <w:rFonts w:ascii="Times New Roman" w:hAnsi="Times New Roman"/>
          <w:spacing w:val="2"/>
          <w:sz w:val="28"/>
          <w:szCs w:val="28"/>
        </w:rPr>
        <w:t xml:space="preserve">đồng/kg </w:t>
      </w:r>
      <w:r w:rsidR="003F5B8D" w:rsidRPr="004949B4">
        <w:rPr>
          <w:rFonts w:ascii="Times New Roman" w:hAnsi="Times New Roman"/>
          <w:sz w:val="28"/>
          <w:szCs w:val="28"/>
        </w:rPr>
        <w:t>(</w:t>
      </w:r>
      <w:r w:rsidR="00CE1D50" w:rsidRPr="004949B4">
        <w:rPr>
          <w:rFonts w:ascii="Times New Roman" w:hAnsi="Times New Roman"/>
          <w:sz w:val="28"/>
          <w:szCs w:val="28"/>
        </w:rPr>
        <w:t>giảm29</w:t>
      </w:r>
      <w:r w:rsidR="00B47DC0" w:rsidRPr="004949B4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="003F5B8D" w:rsidRPr="004949B4">
        <w:rPr>
          <w:rFonts w:ascii="Times New Roman" w:hAnsi="Times New Roman"/>
          <w:sz w:val="28"/>
          <w:szCs w:val="28"/>
        </w:rPr>
        <w:t>đồng</w:t>
      </w:r>
      <w:proofErr w:type="spellEnd"/>
      <w:r w:rsidR="003F5B8D" w:rsidRPr="004949B4">
        <w:rPr>
          <w:rFonts w:ascii="Times New Roman" w:hAnsi="Times New Roman"/>
          <w:sz w:val="28"/>
          <w:szCs w:val="28"/>
        </w:rPr>
        <w:t xml:space="preserve">/kg so </w:t>
      </w:r>
      <w:proofErr w:type="spellStart"/>
      <w:r w:rsidR="003F5B8D" w:rsidRPr="004949B4">
        <w:rPr>
          <w:rFonts w:ascii="Times New Roman" w:hAnsi="Times New Roman"/>
          <w:sz w:val="28"/>
          <w:szCs w:val="28"/>
        </w:rPr>
        <w:t>với</w:t>
      </w:r>
      <w:proofErr w:type="spellEnd"/>
      <w:r w:rsidR="003F5B8D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5B8D" w:rsidRPr="004949B4">
        <w:rPr>
          <w:rFonts w:ascii="Times New Roman" w:hAnsi="Times New Roman"/>
          <w:sz w:val="28"/>
          <w:szCs w:val="28"/>
        </w:rPr>
        <w:t>giá</w:t>
      </w:r>
      <w:proofErr w:type="spellEnd"/>
      <w:r w:rsidR="003F5B8D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5B8D" w:rsidRPr="004949B4">
        <w:rPr>
          <w:rFonts w:ascii="Times New Roman" w:hAnsi="Times New Roman"/>
          <w:sz w:val="28"/>
          <w:szCs w:val="28"/>
        </w:rPr>
        <w:t>bán</w:t>
      </w:r>
      <w:proofErr w:type="spellEnd"/>
      <w:r w:rsidR="003F5B8D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5B8D" w:rsidRPr="004949B4">
        <w:rPr>
          <w:rFonts w:ascii="Times New Roman" w:hAnsi="Times New Roman"/>
          <w:sz w:val="28"/>
          <w:szCs w:val="28"/>
        </w:rPr>
        <w:t>lẻ</w:t>
      </w:r>
      <w:proofErr w:type="spellEnd"/>
      <w:r w:rsidR="003F5B8D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5B8D" w:rsidRPr="004949B4">
        <w:rPr>
          <w:rFonts w:ascii="Times New Roman" w:hAnsi="Times New Roman"/>
          <w:sz w:val="28"/>
          <w:szCs w:val="28"/>
        </w:rPr>
        <w:t>hiện</w:t>
      </w:r>
      <w:proofErr w:type="spellEnd"/>
      <w:r w:rsidR="003F5B8D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5B8D" w:rsidRPr="004949B4">
        <w:rPr>
          <w:rFonts w:ascii="Times New Roman" w:hAnsi="Times New Roman"/>
          <w:sz w:val="28"/>
          <w:szCs w:val="28"/>
        </w:rPr>
        <w:t>hành</w:t>
      </w:r>
      <w:proofErr w:type="spellEnd"/>
      <w:r w:rsidR="003F5B8D" w:rsidRPr="004949B4">
        <w:rPr>
          <w:rFonts w:ascii="Times New Roman" w:hAnsi="Times New Roman"/>
          <w:sz w:val="28"/>
          <w:szCs w:val="28"/>
        </w:rPr>
        <w:t>).</w:t>
      </w:r>
    </w:p>
    <w:p w:rsidR="005E4B79" w:rsidRPr="004949B4" w:rsidRDefault="007B4658" w:rsidP="007D590C">
      <w:pPr>
        <w:spacing w:before="160" w:after="160"/>
        <w:rPr>
          <w:rFonts w:ascii="Times New Roman" w:hAnsi="Times New Roman"/>
          <w:b/>
          <w:spacing w:val="2"/>
          <w:sz w:val="28"/>
          <w:szCs w:val="28"/>
        </w:rPr>
      </w:pPr>
      <w:proofErr w:type="spellStart"/>
      <w:r w:rsidRPr="004949B4">
        <w:rPr>
          <w:rFonts w:ascii="Times New Roman" w:hAnsi="Times New Roman"/>
          <w:b/>
          <w:spacing w:val="2"/>
          <w:sz w:val="28"/>
          <w:szCs w:val="28"/>
        </w:rPr>
        <w:t>Biến</w:t>
      </w:r>
      <w:proofErr w:type="spellEnd"/>
      <w:r w:rsidRPr="004949B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b/>
          <w:spacing w:val="2"/>
          <w:sz w:val="28"/>
          <w:szCs w:val="28"/>
        </w:rPr>
        <w:t>động</w:t>
      </w:r>
      <w:proofErr w:type="spellEnd"/>
      <w:r w:rsidRPr="004949B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b/>
          <w:spacing w:val="2"/>
          <w:sz w:val="28"/>
          <w:szCs w:val="28"/>
        </w:rPr>
        <w:t>giá</w:t>
      </w:r>
      <w:proofErr w:type="spellEnd"/>
      <w:r w:rsidRPr="004949B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b/>
          <w:spacing w:val="2"/>
          <w:sz w:val="28"/>
          <w:szCs w:val="28"/>
        </w:rPr>
        <w:t>bán</w:t>
      </w:r>
      <w:proofErr w:type="spellEnd"/>
      <w:r w:rsidRPr="004949B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b/>
          <w:spacing w:val="2"/>
          <w:sz w:val="28"/>
          <w:szCs w:val="28"/>
        </w:rPr>
        <w:t>lẻ</w:t>
      </w:r>
      <w:proofErr w:type="spellEnd"/>
      <w:r w:rsidRPr="004949B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b/>
          <w:spacing w:val="2"/>
          <w:sz w:val="28"/>
          <w:szCs w:val="28"/>
        </w:rPr>
        <w:t>xăng</w:t>
      </w:r>
      <w:proofErr w:type="spellEnd"/>
      <w:r w:rsidRPr="004949B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b/>
          <w:spacing w:val="2"/>
          <w:sz w:val="28"/>
          <w:szCs w:val="28"/>
        </w:rPr>
        <w:t>dầu</w:t>
      </w:r>
      <w:proofErr w:type="spellEnd"/>
      <w:r w:rsidRPr="004949B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b/>
          <w:spacing w:val="2"/>
          <w:sz w:val="28"/>
          <w:szCs w:val="28"/>
        </w:rPr>
        <w:t>trong</w:t>
      </w:r>
      <w:proofErr w:type="spellEnd"/>
      <w:r w:rsidRPr="004949B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b/>
          <w:spacing w:val="2"/>
          <w:sz w:val="28"/>
          <w:szCs w:val="28"/>
        </w:rPr>
        <w:t>nước</w:t>
      </w:r>
      <w:proofErr w:type="spellEnd"/>
    </w:p>
    <w:p w:rsidR="005E4B79" w:rsidRPr="004949B4" w:rsidRDefault="008C4ED7" w:rsidP="00102923">
      <w:pPr>
        <w:spacing w:before="120" w:after="120"/>
        <w:ind w:firstLine="567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4949B4">
        <w:rPr>
          <w:rFonts w:ascii="Times New Roman" w:hAnsi="Times New Roman"/>
          <w:noProof/>
        </w:rPr>
        <w:drawing>
          <wp:inline distT="0" distB="0" distL="0" distR="0">
            <wp:extent cx="5353050" cy="25431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6972" w:rsidRPr="004949B4" w:rsidRDefault="009E6972" w:rsidP="00102923">
      <w:pPr>
        <w:spacing w:before="120" w:after="120"/>
        <w:ind w:firstLine="567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BC240D" w:rsidRPr="004949B4" w:rsidRDefault="00BC240D" w:rsidP="007D590C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4949B4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4949B4">
        <w:rPr>
          <w:rFonts w:ascii="Times New Roman" w:hAnsi="Times New Roman"/>
          <w:sz w:val="28"/>
          <w:szCs w:val="28"/>
        </w:rPr>
        <w:t>Thời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gian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thực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hiện</w:t>
      </w:r>
      <w:proofErr w:type="spellEnd"/>
    </w:p>
    <w:p w:rsidR="003522A9" w:rsidRPr="004949B4" w:rsidRDefault="00073173" w:rsidP="007D590C">
      <w:pPr>
        <w:spacing w:before="60" w:after="60"/>
        <w:jc w:val="both"/>
        <w:rPr>
          <w:rFonts w:ascii="Times New Roman" w:hAnsi="Times New Roman"/>
          <w:spacing w:val="-6"/>
          <w:sz w:val="28"/>
          <w:szCs w:val="28"/>
        </w:rPr>
      </w:pPr>
      <w:r w:rsidRPr="004949B4">
        <w:rPr>
          <w:rFonts w:ascii="Times New Roman" w:hAnsi="Times New Roman"/>
          <w:spacing w:val="-6"/>
          <w:sz w:val="28"/>
          <w:szCs w:val="28"/>
        </w:rPr>
        <w:t xml:space="preserve">- </w:t>
      </w:r>
      <w:proofErr w:type="spellStart"/>
      <w:r w:rsidR="003522A9" w:rsidRPr="004949B4">
        <w:rPr>
          <w:rFonts w:ascii="Times New Roman" w:hAnsi="Times New Roman"/>
          <w:spacing w:val="-6"/>
          <w:sz w:val="28"/>
          <w:szCs w:val="28"/>
        </w:rPr>
        <w:t>Trích</w:t>
      </w:r>
      <w:proofErr w:type="spellEnd"/>
      <w:r w:rsidR="003522A9" w:rsidRPr="004949B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522A9" w:rsidRPr="004949B4">
        <w:rPr>
          <w:rFonts w:ascii="Times New Roman" w:hAnsi="Times New Roman"/>
          <w:spacing w:val="-6"/>
          <w:sz w:val="28"/>
          <w:szCs w:val="28"/>
        </w:rPr>
        <w:t>lập</w:t>
      </w:r>
      <w:proofErr w:type="spellEnd"/>
      <w:r w:rsidR="006F7523" w:rsidRPr="004949B4">
        <w:rPr>
          <w:rFonts w:ascii="Times New Roman" w:hAnsi="Times New Roman"/>
          <w:spacing w:val="-6"/>
          <w:sz w:val="28"/>
          <w:szCs w:val="28"/>
        </w:rPr>
        <w:t xml:space="preserve">, chi </w:t>
      </w:r>
      <w:proofErr w:type="spellStart"/>
      <w:r w:rsidR="006F7523" w:rsidRPr="004949B4">
        <w:rPr>
          <w:rFonts w:ascii="Times New Roman" w:hAnsi="Times New Roman"/>
          <w:spacing w:val="-6"/>
          <w:sz w:val="28"/>
          <w:szCs w:val="28"/>
        </w:rPr>
        <w:t>sử</w:t>
      </w:r>
      <w:proofErr w:type="spellEnd"/>
      <w:r w:rsidR="006F7523" w:rsidRPr="004949B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6F7523" w:rsidRPr="004949B4">
        <w:rPr>
          <w:rFonts w:ascii="Times New Roman" w:hAnsi="Times New Roman"/>
          <w:spacing w:val="-6"/>
          <w:sz w:val="28"/>
          <w:szCs w:val="28"/>
        </w:rPr>
        <w:t>dụng</w:t>
      </w:r>
      <w:proofErr w:type="spellEnd"/>
      <w:r w:rsidR="003522A9" w:rsidRPr="004949B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522A9" w:rsidRPr="004949B4">
        <w:rPr>
          <w:rFonts w:ascii="Times New Roman" w:hAnsi="Times New Roman"/>
          <w:spacing w:val="-6"/>
          <w:sz w:val="28"/>
          <w:szCs w:val="28"/>
        </w:rPr>
        <w:t>Quỹ</w:t>
      </w:r>
      <w:proofErr w:type="spellEnd"/>
      <w:r w:rsidR="003522A9" w:rsidRPr="004949B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522A9" w:rsidRPr="004949B4">
        <w:rPr>
          <w:rFonts w:ascii="Times New Roman" w:hAnsi="Times New Roman"/>
          <w:spacing w:val="-6"/>
          <w:sz w:val="28"/>
          <w:szCs w:val="28"/>
        </w:rPr>
        <w:t>Bình</w:t>
      </w:r>
      <w:proofErr w:type="spellEnd"/>
      <w:r w:rsidR="003522A9" w:rsidRPr="004949B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522A9" w:rsidRPr="004949B4">
        <w:rPr>
          <w:rFonts w:ascii="Times New Roman" w:hAnsi="Times New Roman"/>
          <w:spacing w:val="-6"/>
          <w:sz w:val="28"/>
          <w:szCs w:val="28"/>
        </w:rPr>
        <w:t>ổn</w:t>
      </w:r>
      <w:proofErr w:type="spellEnd"/>
      <w:r w:rsidR="003522A9" w:rsidRPr="004949B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522A9" w:rsidRPr="004949B4">
        <w:rPr>
          <w:rFonts w:ascii="Times New Roman" w:hAnsi="Times New Roman"/>
          <w:spacing w:val="-6"/>
          <w:sz w:val="28"/>
          <w:szCs w:val="28"/>
        </w:rPr>
        <w:t>giá</w:t>
      </w:r>
      <w:proofErr w:type="spellEnd"/>
      <w:r w:rsidR="003522A9" w:rsidRPr="004949B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522A9" w:rsidRPr="004949B4">
        <w:rPr>
          <w:rFonts w:ascii="Times New Roman" w:hAnsi="Times New Roman"/>
          <w:spacing w:val="-6"/>
          <w:sz w:val="28"/>
          <w:szCs w:val="28"/>
        </w:rPr>
        <w:t>xăng</w:t>
      </w:r>
      <w:proofErr w:type="spellEnd"/>
      <w:r w:rsidR="003522A9" w:rsidRPr="004949B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522A9" w:rsidRPr="004949B4">
        <w:rPr>
          <w:rFonts w:ascii="Times New Roman" w:hAnsi="Times New Roman"/>
          <w:spacing w:val="-6"/>
          <w:sz w:val="28"/>
          <w:szCs w:val="28"/>
        </w:rPr>
        <w:t>dầu</w:t>
      </w:r>
      <w:proofErr w:type="spellEnd"/>
      <w:r w:rsidR="003522A9" w:rsidRPr="004949B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522A9" w:rsidRPr="004949B4">
        <w:rPr>
          <w:rFonts w:ascii="Times New Roman" w:hAnsi="Times New Roman"/>
          <w:spacing w:val="-6"/>
          <w:sz w:val="28"/>
          <w:szCs w:val="28"/>
        </w:rPr>
        <w:t>đối</w:t>
      </w:r>
      <w:proofErr w:type="spellEnd"/>
      <w:r w:rsidR="003522A9" w:rsidRPr="004949B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522A9" w:rsidRPr="004949B4">
        <w:rPr>
          <w:rFonts w:ascii="Times New Roman" w:hAnsi="Times New Roman"/>
          <w:spacing w:val="-6"/>
          <w:sz w:val="28"/>
          <w:szCs w:val="28"/>
        </w:rPr>
        <w:t>với</w:t>
      </w:r>
      <w:proofErr w:type="spellEnd"/>
      <w:r w:rsidR="003522A9" w:rsidRPr="004949B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522A9" w:rsidRPr="004949B4">
        <w:rPr>
          <w:rFonts w:ascii="Times New Roman" w:hAnsi="Times New Roman"/>
          <w:spacing w:val="-6"/>
          <w:sz w:val="28"/>
          <w:szCs w:val="28"/>
        </w:rPr>
        <w:t>các</w:t>
      </w:r>
      <w:proofErr w:type="spellEnd"/>
      <w:r w:rsidR="003522A9" w:rsidRPr="004949B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522A9" w:rsidRPr="004949B4">
        <w:rPr>
          <w:rFonts w:ascii="Times New Roman" w:hAnsi="Times New Roman"/>
          <w:spacing w:val="-6"/>
          <w:sz w:val="28"/>
          <w:szCs w:val="28"/>
        </w:rPr>
        <w:t>mặt</w:t>
      </w:r>
      <w:proofErr w:type="spellEnd"/>
      <w:r w:rsidR="003522A9" w:rsidRPr="004949B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522A9" w:rsidRPr="004949B4">
        <w:rPr>
          <w:rFonts w:ascii="Times New Roman" w:hAnsi="Times New Roman"/>
          <w:spacing w:val="-6"/>
          <w:sz w:val="28"/>
          <w:szCs w:val="28"/>
        </w:rPr>
        <w:t>hàng</w:t>
      </w:r>
      <w:proofErr w:type="spellEnd"/>
      <w:r w:rsidR="003522A9" w:rsidRPr="004949B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522A9" w:rsidRPr="004949B4">
        <w:rPr>
          <w:rFonts w:ascii="Times New Roman" w:hAnsi="Times New Roman"/>
          <w:spacing w:val="-6"/>
          <w:sz w:val="28"/>
          <w:szCs w:val="28"/>
        </w:rPr>
        <w:t>xă</w:t>
      </w:r>
      <w:r w:rsidR="006523B7" w:rsidRPr="004949B4">
        <w:rPr>
          <w:rFonts w:ascii="Times New Roman" w:hAnsi="Times New Roman"/>
          <w:spacing w:val="-6"/>
          <w:sz w:val="28"/>
          <w:szCs w:val="28"/>
        </w:rPr>
        <w:t>ng</w:t>
      </w:r>
      <w:proofErr w:type="spellEnd"/>
      <w:r w:rsidR="006523B7" w:rsidRPr="004949B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6523B7" w:rsidRPr="004949B4">
        <w:rPr>
          <w:rFonts w:ascii="Times New Roman" w:hAnsi="Times New Roman"/>
          <w:spacing w:val="-6"/>
          <w:sz w:val="28"/>
          <w:szCs w:val="28"/>
        </w:rPr>
        <w:t>dầu</w:t>
      </w:r>
      <w:proofErr w:type="spellEnd"/>
      <w:r w:rsidR="006523B7" w:rsidRPr="004949B4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r w:rsidR="006523B7" w:rsidRPr="004949B4">
        <w:rPr>
          <w:rFonts w:ascii="Times New Roman" w:hAnsi="Times New Roman"/>
          <w:spacing w:val="-6"/>
          <w:sz w:val="28"/>
          <w:szCs w:val="28"/>
        </w:rPr>
        <w:t>áp</w:t>
      </w:r>
      <w:proofErr w:type="spellEnd"/>
      <w:r w:rsidR="006523B7" w:rsidRPr="004949B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6523B7" w:rsidRPr="004949B4">
        <w:rPr>
          <w:rFonts w:ascii="Times New Roman" w:hAnsi="Times New Roman"/>
          <w:spacing w:val="-6"/>
          <w:sz w:val="28"/>
          <w:szCs w:val="28"/>
        </w:rPr>
        <w:t>dụng</w:t>
      </w:r>
      <w:proofErr w:type="spellEnd"/>
      <w:r w:rsidR="006523B7" w:rsidRPr="004949B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6523B7" w:rsidRPr="004949B4">
        <w:rPr>
          <w:rFonts w:ascii="Times New Roman" w:hAnsi="Times New Roman"/>
          <w:spacing w:val="-6"/>
          <w:sz w:val="28"/>
          <w:szCs w:val="28"/>
        </w:rPr>
        <w:t>từ</w:t>
      </w:r>
      <w:proofErr w:type="spellEnd"/>
      <w:r w:rsidR="006523B7" w:rsidRPr="004949B4">
        <w:rPr>
          <w:rFonts w:ascii="Times New Roman" w:hAnsi="Times New Roman"/>
          <w:spacing w:val="-6"/>
          <w:sz w:val="28"/>
          <w:szCs w:val="28"/>
        </w:rPr>
        <w:t xml:space="preserve"> 15</w:t>
      </w:r>
      <w:r w:rsidR="00D04442" w:rsidRPr="004949B4">
        <w:rPr>
          <w:rFonts w:ascii="Times New Roman" w:hAnsi="Times New Roman"/>
          <w:spacing w:val="-6"/>
          <w:sz w:val="28"/>
          <w:szCs w:val="28"/>
        </w:rPr>
        <w:t>giờ 30</w:t>
      </w:r>
      <w:r w:rsidR="003522A9" w:rsidRPr="004949B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522A9" w:rsidRPr="004949B4">
        <w:rPr>
          <w:rFonts w:ascii="Times New Roman" w:hAnsi="Times New Roman"/>
          <w:spacing w:val="-6"/>
          <w:sz w:val="28"/>
          <w:szCs w:val="28"/>
        </w:rPr>
        <w:t>ngày</w:t>
      </w:r>
      <w:proofErr w:type="spellEnd"/>
      <w:r w:rsidR="003522A9" w:rsidRPr="004949B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523B7" w:rsidRPr="004949B4">
        <w:rPr>
          <w:rFonts w:ascii="Times New Roman" w:hAnsi="Times New Roman"/>
          <w:spacing w:val="-6"/>
          <w:sz w:val="28"/>
          <w:szCs w:val="28"/>
        </w:rPr>
        <w:t xml:space="preserve">13 </w:t>
      </w:r>
      <w:proofErr w:type="spellStart"/>
      <w:r w:rsidR="006523B7" w:rsidRPr="004949B4">
        <w:rPr>
          <w:rFonts w:ascii="Times New Roman" w:hAnsi="Times New Roman"/>
          <w:spacing w:val="-6"/>
          <w:sz w:val="28"/>
          <w:szCs w:val="28"/>
        </w:rPr>
        <w:t>tháng</w:t>
      </w:r>
      <w:proofErr w:type="spellEnd"/>
      <w:r w:rsidR="006523B7" w:rsidRPr="004949B4">
        <w:rPr>
          <w:rFonts w:ascii="Times New Roman" w:hAnsi="Times New Roman"/>
          <w:spacing w:val="-6"/>
          <w:sz w:val="28"/>
          <w:szCs w:val="28"/>
        </w:rPr>
        <w:t xml:space="preserve"> 02</w:t>
      </w:r>
      <w:r w:rsidR="003522A9" w:rsidRPr="004949B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522A9" w:rsidRPr="004949B4">
        <w:rPr>
          <w:rFonts w:ascii="Times New Roman" w:hAnsi="Times New Roman"/>
          <w:spacing w:val="-6"/>
          <w:sz w:val="28"/>
          <w:szCs w:val="28"/>
        </w:rPr>
        <w:t>năm</w:t>
      </w:r>
      <w:proofErr w:type="spellEnd"/>
      <w:r w:rsidR="003522A9" w:rsidRPr="004949B4">
        <w:rPr>
          <w:rFonts w:ascii="Times New Roman" w:hAnsi="Times New Roman"/>
          <w:spacing w:val="-6"/>
          <w:sz w:val="28"/>
          <w:szCs w:val="28"/>
        </w:rPr>
        <w:t xml:space="preserve"> 2023.</w:t>
      </w:r>
    </w:p>
    <w:p w:rsidR="003C722C" w:rsidRPr="004949B4" w:rsidRDefault="003522A9" w:rsidP="007D590C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4949B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949B4">
        <w:rPr>
          <w:rFonts w:ascii="Times New Roman" w:hAnsi="Times New Roman"/>
          <w:sz w:val="28"/>
          <w:szCs w:val="28"/>
        </w:rPr>
        <w:t>Áp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dụng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mức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gia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4949B4">
        <w:rPr>
          <w:rFonts w:ascii="Times New Roman" w:hAnsi="Times New Roman"/>
          <w:sz w:val="28"/>
          <w:szCs w:val="28"/>
        </w:rPr>
        <w:t>bán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đối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với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các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mặt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hàng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xăng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dầu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: do </w:t>
      </w:r>
      <w:proofErr w:type="spellStart"/>
      <w:r w:rsidRPr="004949B4">
        <w:rPr>
          <w:rFonts w:ascii="Times New Roman" w:hAnsi="Times New Roman"/>
          <w:sz w:val="28"/>
          <w:szCs w:val="28"/>
        </w:rPr>
        <w:t>thương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nhân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đầu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mối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kinh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doanh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xăng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dầu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và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thương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nhân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phân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phối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xăng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dầu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quy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định</w:t>
      </w:r>
      <w:proofErr w:type="spellEnd"/>
      <w:r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sz w:val="28"/>
          <w:szCs w:val="28"/>
        </w:rPr>
        <w:t>như</w:t>
      </w:r>
      <w:r w:rsidR="00D63206" w:rsidRPr="004949B4">
        <w:rPr>
          <w:rFonts w:ascii="Times New Roman" w:hAnsi="Times New Roman"/>
          <w:sz w:val="28"/>
          <w:szCs w:val="28"/>
        </w:rPr>
        <w:t>ng</w:t>
      </w:r>
      <w:proofErr w:type="spellEnd"/>
      <w:r w:rsidR="00D63206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4442" w:rsidRPr="004949B4">
        <w:rPr>
          <w:rFonts w:ascii="Times New Roman" w:hAnsi="Times New Roman"/>
          <w:sz w:val="28"/>
          <w:szCs w:val="28"/>
        </w:rPr>
        <w:t>không</w:t>
      </w:r>
      <w:proofErr w:type="spellEnd"/>
      <w:r w:rsidR="00D04442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4442" w:rsidRPr="004949B4">
        <w:rPr>
          <w:rFonts w:ascii="Times New Roman" w:hAnsi="Times New Roman"/>
          <w:sz w:val="28"/>
          <w:szCs w:val="28"/>
        </w:rPr>
        <w:t>muộn</w:t>
      </w:r>
      <w:proofErr w:type="spellEnd"/>
      <w:r w:rsidR="00D04442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4442" w:rsidRPr="004949B4">
        <w:rPr>
          <w:rFonts w:ascii="Times New Roman" w:hAnsi="Times New Roman"/>
          <w:sz w:val="28"/>
          <w:szCs w:val="28"/>
        </w:rPr>
        <w:t>hơn</w:t>
      </w:r>
      <w:proofErr w:type="spellEnd"/>
      <w:r w:rsidR="00D04442" w:rsidRPr="004949B4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="00D04442" w:rsidRPr="004949B4">
        <w:rPr>
          <w:rFonts w:ascii="Times New Roman" w:hAnsi="Times New Roman"/>
          <w:sz w:val="28"/>
          <w:szCs w:val="28"/>
        </w:rPr>
        <w:t>giờ</w:t>
      </w:r>
      <w:proofErr w:type="spellEnd"/>
      <w:r w:rsidR="00D04442" w:rsidRPr="004949B4">
        <w:rPr>
          <w:rFonts w:ascii="Times New Roman" w:hAnsi="Times New Roman"/>
          <w:sz w:val="28"/>
          <w:szCs w:val="28"/>
        </w:rPr>
        <w:t xml:space="preserve"> 30</w:t>
      </w:r>
      <w:r w:rsidR="003C722C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722C" w:rsidRPr="004949B4">
        <w:rPr>
          <w:rFonts w:ascii="Times New Roman" w:hAnsi="Times New Roman"/>
          <w:sz w:val="28"/>
          <w:szCs w:val="28"/>
        </w:rPr>
        <w:t>ngày</w:t>
      </w:r>
      <w:proofErr w:type="spellEnd"/>
      <w:r w:rsidR="003C722C" w:rsidRPr="004949B4">
        <w:rPr>
          <w:rFonts w:ascii="Times New Roman" w:hAnsi="Times New Roman"/>
          <w:sz w:val="28"/>
          <w:szCs w:val="28"/>
        </w:rPr>
        <w:t xml:space="preserve"> 13 </w:t>
      </w:r>
      <w:proofErr w:type="spellStart"/>
      <w:r w:rsidR="003C722C" w:rsidRPr="004949B4">
        <w:rPr>
          <w:rFonts w:ascii="Times New Roman" w:hAnsi="Times New Roman"/>
          <w:sz w:val="28"/>
          <w:szCs w:val="28"/>
        </w:rPr>
        <w:t>tháng</w:t>
      </w:r>
      <w:proofErr w:type="spellEnd"/>
      <w:r w:rsidR="003C722C" w:rsidRPr="004949B4">
        <w:rPr>
          <w:rFonts w:ascii="Times New Roman" w:hAnsi="Times New Roman"/>
          <w:sz w:val="28"/>
          <w:szCs w:val="28"/>
        </w:rPr>
        <w:t xml:space="preserve"> 02 </w:t>
      </w:r>
      <w:proofErr w:type="spellStart"/>
      <w:r w:rsidR="003C722C" w:rsidRPr="004949B4">
        <w:rPr>
          <w:rFonts w:ascii="Times New Roman" w:hAnsi="Times New Roman"/>
          <w:sz w:val="28"/>
          <w:szCs w:val="28"/>
        </w:rPr>
        <w:t>năm</w:t>
      </w:r>
      <w:proofErr w:type="spellEnd"/>
      <w:r w:rsidR="003C722C" w:rsidRPr="004949B4">
        <w:rPr>
          <w:rFonts w:ascii="Times New Roman" w:hAnsi="Times New Roman"/>
          <w:sz w:val="28"/>
          <w:szCs w:val="28"/>
        </w:rPr>
        <w:t xml:space="preserve"> 202</w:t>
      </w:r>
      <w:r w:rsidR="00254228" w:rsidRPr="004949B4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="00254228" w:rsidRPr="004949B4">
        <w:rPr>
          <w:rFonts w:ascii="Times New Roman" w:hAnsi="Times New Roman"/>
          <w:sz w:val="28"/>
          <w:szCs w:val="28"/>
        </w:rPr>
        <w:t>đối</w:t>
      </w:r>
      <w:proofErr w:type="spellEnd"/>
      <w:r w:rsidR="0025422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228" w:rsidRPr="004949B4">
        <w:rPr>
          <w:rFonts w:ascii="Times New Roman" w:hAnsi="Times New Roman"/>
          <w:sz w:val="28"/>
          <w:szCs w:val="28"/>
        </w:rPr>
        <w:t>với</w:t>
      </w:r>
      <w:proofErr w:type="spellEnd"/>
      <w:r w:rsidR="0025422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228" w:rsidRPr="004949B4">
        <w:rPr>
          <w:rFonts w:ascii="Times New Roman" w:hAnsi="Times New Roman"/>
          <w:sz w:val="28"/>
          <w:szCs w:val="28"/>
        </w:rPr>
        <w:t>các</w:t>
      </w:r>
      <w:proofErr w:type="spellEnd"/>
      <w:r w:rsidR="0025422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228" w:rsidRPr="004949B4">
        <w:rPr>
          <w:rFonts w:ascii="Times New Roman" w:hAnsi="Times New Roman"/>
          <w:sz w:val="28"/>
          <w:szCs w:val="28"/>
        </w:rPr>
        <w:t>mặt</w:t>
      </w:r>
      <w:proofErr w:type="spellEnd"/>
      <w:r w:rsidR="0025422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228" w:rsidRPr="004949B4">
        <w:rPr>
          <w:rFonts w:ascii="Times New Roman" w:hAnsi="Times New Roman"/>
          <w:sz w:val="28"/>
          <w:szCs w:val="28"/>
        </w:rPr>
        <w:t>hàng</w:t>
      </w:r>
      <w:proofErr w:type="spellEnd"/>
      <w:r w:rsidR="0025422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228" w:rsidRPr="004949B4">
        <w:rPr>
          <w:rFonts w:ascii="Times New Roman" w:hAnsi="Times New Roman"/>
          <w:sz w:val="28"/>
          <w:szCs w:val="28"/>
        </w:rPr>
        <w:t>g</w:t>
      </w:r>
      <w:r w:rsidR="00D04442" w:rsidRPr="004949B4">
        <w:rPr>
          <w:rFonts w:ascii="Times New Roman" w:hAnsi="Times New Roman"/>
          <w:sz w:val="28"/>
          <w:szCs w:val="28"/>
        </w:rPr>
        <w:t>iảm</w:t>
      </w:r>
      <w:proofErr w:type="spellEnd"/>
      <w:r w:rsidR="00D04442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4442" w:rsidRPr="004949B4">
        <w:rPr>
          <w:rFonts w:ascii="Times New Roman" w:hAnsi="Times New Roman"/>
          <w:sz w:val="28"/>
          <w:szCs w:val="28"/>
        </w:rPr>
        <w:t>giá</w:t>
      </w:r>
      <w:proofErr w:type="spellEnd"/>
      <w:r w:rsidR="00D04442" w:rsidRPr="004949B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D04442" w:rsidRPr="004949B4">
        <w:rPr>
          <w:rFonts w:ascii="Times New Roman" w:hAnsi="Times New Roman"/>
          <w:sz w:val="28"/>
          <w:szCs w:val="28"/>
        </w:rPr>
        <w:t>không</w:t>
      </w:r>
      <w:proofErr w:type="spellEnd"/>
      <w:r w:rsidR="00D04442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4442" w:rsidRPr="004949B4">
        <w:rPr>
          <w:rFonts w:ascii="Times New Roman" w:hAnsi="Times New Roman"/>
          <w:sz w:val="28"/>
          <w:szCs w:val="28"/>
        </w:rPr>
        <w:t>sớm</w:t>
      </w:r>
      <w:proofErr w:type="spellEnd"/>
      <w:r w:rsidR="00D04442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4442" w:rsidRPr="004949B4">
        <w:rPr>
          <w:rFonts w:ascii="Times New Roman" w:hAnsi="Times New Roman"/>
          <w:sz w:val="28"/>
          <w:szCs w:val="28"/>
        </w:rPr>
        <w:t>hơn</w:t>
      </w:r>
      <w:proofErr w:type="spellEnd"/>
      <w:r w:rsidR="00D04442" w:rsidRPr="004949B4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="00D04442" w:rsidRPr="004949B4">
        <w:rPr>
          <w:rFonts w:ascii="Times New Roman" w:hAnsi="Times New Roman"/>
          <w:sz w:val="28"/>
          <w:szCs w:val="28"/>
        </w:rPr>
        <w:t>giờ</w:t>
      </w:r>
      <w:proofErr w:type="spellEnd"/>
      <w:r w:rsidR="00D04442" w:rsidRPr="004949B4">
        <w:rPr>
          <w:rFonts w:ascii="Times New Roman" w:hAnsi="Times New Roman"/>
          <w:sz w:val="28"/>
          <w:szCs w:val="28"/>
        </w:rPr>
        <w:t xml:space="preserve"> 30</w:t>
      </w:r>
      <w:r w:rsidR="0025422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228" w:rsidRPr="004949B4">
        <w:rPr>
          <w:rFonts w:ascii="Times New Roman" w:hAnsi="Times New Roman"/>
          <w:sz w:val="28"/>
          <w:szCs w:val="28"/>
        </w:rPr>
        <w:t>ngày</w:t>
      </w:r>
      <w:proofErr w:type="spellEnd"/>
      <w:r w:rsidR="00254228" w:rsidRPr="004949B4">
        <w:rPr>
          <w:rFonts w:ascii="Times New Roman" w:hAnsi="Times New Roman"/>
          <w:sz w:val="28"/>
          <w:szCs w:val="28"/>
        </w:rPr>
        <w:t xml:space="preserve"> 13 </w:t>
      </w:r>
      <w:proofErr w:type="spellStart"/>
      <w:r w:rsidR="00254228" w:rsidRPr="004949B4">
        <w:rPr>
          <w:rFonts w:ascii="Times New Roman" w:hAnsi="Times New Roman"/>
          <w:sz w:val="28"/>
          <w:szCs w:val="28"/>
        </w:rPr>
        <w:t>tháng</w:t>
      </w:r>
      <w:proofErr w:type="spellEnd"/>
      <w:r w:rsidR="00254228" w:rsidRPr="004949B4">
        <w:rPr>
          <w:rFonts w:ascii="Times New Roman" w:hAnsi="Times New Roman"/>
          <w:sz w:val="28"/>
          <w:szCs w:val="28"/>
        </w:rPr>
        <w:t xml:space="preserve"> 02 </w:t>
      </w:r>
      <w:proofErr w:type="spellStart"/>
      <w:r w:rsidR="00254228" w:rsidRPr="004949B4">
        <w:rPr>
          <w:rFonts w:ascii="Times New Roman" w:hAnsi="Times New Roman"/>
          <w:sz w:val="28"/>
          <w:szCs w:val="28"/>
        </w:rPr>
        <w:t>năm</w:t>
      </w:r>
      <w:proofErr w:type="spellEnd"/>
      <w:r w:rsidR="00254228" w:rsidRPr="004949B4">
        <w:rPr>
          <w:rFonts w:ascii="Times New Roman" w:hAnsi="Times New Roman"/>
          <w:sz w:val="28"/>
          <w:szCs w:val="28"/>
        </w:rPr>
        <w:t xml:space="preserve"> 2023 </w:t>
      </w:r>
      <w:proofErr w:type="spellStart"/>
      <w:r w:rsidR="00254228" w:rsidRPr="004949B4">
        <w:rPr>
          <w:rFonts w:ascii="Times New Roman" w:hAnsi="Times New Roman"/>
          <w:sz w:val="28"/>
          <w:szCs w:val="28"/>
        </w:rPr>
        <w:t>đối</w:t>
      </w:r>
      <w:proofErr w:type="spellEnd"/>
      <w:r w:rsidR="0025422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228" w:rsidRPr="004949B4">
        <w:rPr>
          <w:rFonts w:ascii="Times New Roman" w:hAnsi="Times New Roman"/>
          <w:sz w:val="28"/>
          <w:szCs w:val="28"/>
        </w:rPr>
        <w:t>với</w:t>
      </w:r>
      <w:proofErr w:type="spellEnd"/>
      <w:r w:rsidR="0025422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228" w:rsidRPr="004949B4">
        <w:rPr>
          <w:rFonts w:ascii="Times New Roman" w:hAnsi="Times New Roman"/>
          <w:sz w:val="28"/>
          <w:szCs w:val="28"/>
        </w:rPr>
        <w:t>các</w:t>
      </w:r>
      <w:proofErr w:type="spellEnd"/>
      <w:r w:rsidR="0025422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228" w:rsidRPr="004949B4">
        <w:rPr>
          <w:rFonts w:ascii="Times New Roman" w:hAnsi="Times New Roman"/>
          <w:sz w:val="28"/>
          <w:szCs w:val="28"/>
        </w:rPr>
        <w:t>mặt</w:t>
      </w:r>
      <w:proofErr w:type="spellEnd"/>
      <w:r w:rsidR="0025422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228" w:rsidRPr="004949B4">
        <w:rPr>
          <w:rFonts w:ascii="Times New Roman" w:hAnsi="Times New Roman"/>
          <w:sz w:val="28"/>
          <w:szCs w:val="28"/>
        </w:rPr>
        <w:t>hàng</w:t>
      </w:r>
      <w:proofErr w:type="spellEnd"/>
      <w:r w:rsidR="0025422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228" w:rsidRPr="004949B4">
        <w:rPr>
          <w:rFonts w:ascii="Times New Roman" w:hAnsi="Times New Roman"/>
          <w:sz w:val="28"/>
          <w:szCs w:val="28"/>
        </w:rPr>
        <w:t>tăng</w:t>
      </w:r>
      <w:proofErr w:type="spellEnd"/>
      <w:r w:rsidR="00254228" w:rsidRPr="00494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228" w:rsidRPr="004949B4">
        <w:rPr>
          <w:rFonts w:ascii="Times New Roman" w:hAnsi="Times New Roman"/>
          <w:sz w:val="28"/>
          <w:szCs w:val="28"/>
        </w:rPr>
        <w:t>giá</w:t>
      </w:r>
      <w:proofErr w:type="spellEnd"/>
      <w:r w:rsidR="00254228" w:rsidRPr="004949B4">
        <w:rPr>
          <w:rFonts w:ascii="Times New Roman" w:hAnsi="Times New Roman"/>
          <w:sz w:val="28"/>
          <w:szCs w:val="28"/>
        </w:rPr>
        <w:t>.</w:t>
      </w:r>
    </w:p>
    <w:p w:rsidR="009B0DA7" w:rsidRPr="004949B4" w:rsidRDefault="0093111A" w:rsidP="007D590C">
      <w:pPr>
        <w:rPr>
          <w:rFonts w:ascii="Times New Roman" w:hAnsi="Times New Roman"/>
          <w:b/>
          <w:sz w:val="28"/>
          <w:szCs w:val="28"/>
        </w:rPr>
      </w:pPr>
      <w:r w:rsidRPr="004949B4">
        <w:rPr>
          <w:rFonts w:ascii="Times New Roman" w:hAnsi="Times New Roman"/>
          <w:sz w:val="28"/>
          <w:szCs w:val="28"/>
        </w:rPr>
        <w:br w:type="page"/>
      </w:r>
      <w:proofErr w:type="spellStart"/>
      <w:r w:rsidR="009B0DA7" w:rsidRPr="004949B4">
        <w:rPr>
          <w:rFonts w:ascii="Times New Roman" w:hAnsi="Times New Roman"/>
          <w:b/>
          <w:sz w:val="28"/>
          <w:szCs w:val="28"/>
        </w:rPr>
        <w:lastRenderedPageBreak/>
        <w:t>Giá</w:t>
      </w:r>
      <w:proofErr w:type="spellEnd"/>
      <w:r w:rsidR="009B0DA7" w:rsidRPr="004949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B0DA7" w:rsidRPr="004949B4">
        <w:rPr>
          <w:rFonts w:ascii="Times New Roman" w:hAnsi="Times New Roman"/>
          <w:b/>
          <w:sz w:val="28"/>
          <w:szCs w:val="28"/>
        </w:rPr>
        <w:t>thành</w:t>
      </w:r>
      <w:proofErr w:type="spellEnd"/>
      <w:r w:rsidR="009B0DA7" w:rsidRPr="004949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B0DA7" w:rsidRPr="004949B4">
        <w:rPr>
          <w:rFonts w:ascii="Times New Roman" w:hAnsi="Times New Roman"/>
          <w:b/>
          <w:sz w:val="28"/>
          <w:szCs w:val="28"/>
        </w:rPr>
        <w:t>phẩm</w:t>
      </w:r>
      <w:proofErr w:type="spellEnd"/>
      <w:r w:rsidR="009B0DA7" w:rsidRPr="004949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B0DA7" w:rsidRPr="004949B4">
        <w:rPr>
          <w:rFonts w:ascii="Times New Roman" w:hAnsi="Times New Roman"/>
          <w:b/>
          <w:sz w:val="28"/>
          <w:szCs w:val="28"/>
        </w:rPr>
        <w:t>xăng</w:t>
      </w:r>
      <w:proofErr w:type="spellEnd"/>
      <w:r w:rsidR="009B0DA7" w:rsidRPr="004949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B0DA7" w:rsidRPr="004949B4">
        <w:rPr>
          <w:rFonts w:ascii="Times New Roman" w:hAnsi="Times New Roman"/>
          <w:b/>
          <w:sz w:val="28"/>
          <w:szCs w:val="28"/>
        </w:rPr>
        <w:t>dầu</w:t>
      </w:r>
      <w:proofErr w:type="spellEnd"/>
      <w:r w:rsidR="009B0DA7" w:rsidRPr="004949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B0DA7" w:rsidRPr="004949B4">
        <w:rPr>
          <w:rFonts w:ascii="Times New Roman" w:hAnsi="Times New Roman"/>
          <w:b/>
          <w:sz w:val="28"/>
          <w:szCs w:val="28"/>
        </w:rPr>
        <w:t>thế</w:t>
      </w:r>
      <w:proofErr w:type="spellEnd"/>
      <w:r w:rsidR="009B0DA7" w:rsidRPr="004949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B0DA7" w:rsidRPr="004949B4">
        <w:rPr>
          <w:rFonts w:ascii="Times New Roman" w:hAnsi="Times New Roman"/>
          <w:b/>
          <w:sz w:val="28"/>
          <w:szCs w:val="28"/>
        </w:rPr>
        <w:t>giới</w:t>
      </w:r>
      <w:proofErr w:type="spellEnd"/>
      <w:r w:rsidR="009B0DA7" w:rsidRPr="004949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01BAD" w:rsidRPr="004949B4">
        <w:rPr>
          <w:rFonts w:ascii="Times New Roman" w:hAnsi="Times New Roman"/>
          <w:b/>
          <w:sz w:val="28"/>
          <w:szCs w:val="28"/>
        </w:rPr>
        <w:t>giữa</w:t>
      </w:r>
      <w:proofErr w:type="spellEnd"/>
      <w:r w:rsidR="00E01BAD" w:rsidRPr="004949B4">
        <w:rPr>
          <w:rFonts w:ascii="Times New Roman" w:hAnsi="Times New Roman"/>
          <w:b/>
          <w:sz w:val="28"/>
          <w:szCs w:val="28"/>
        </w:rPr>
        <w:t xml:space="preserve"> 02 </w:t>
      </w:r>
      <w:proofErr w:type="spellStart"/>
      <w:r w:rsidR="00E01BAD" w:rsidRPr="004949B4">
        <w:rPr>
          <w:rFonts w:ascii="Times New Roman" w:hAnsi="Times New Roman"/>
          <w:b/>
          <w:sz w:val="28"/>
          <w:szCs w:val="28"/>
        </w:rPr>
        <w:t>kỳ</w:t>
      </w:r>
      <w:proofErr w:type="spellEnd"/>
      <w:r w:rsidR="00E01BAD" w:rsidRPr="004949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01BAD" w:rsidRPr="004949B4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="00E01BAD" w:rsidRPr="004949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01BAD" w:rsidRPr="004949B4">
        <w:rPr>
          <w:rFonts w:ascii="Times New Roman" w:hAnsi="Times New Roman"/>
          <w:b/>
          <w:sz w:val="28"/>
          <w:szCs w:val="28"/>
        </w:rPr>
        <w:t>hành</w:t>
      </w:r>
      <w:proofErr w:type="spellEnd"/>
      <w:r w:rsidR="009B0DA7" w:rsidRPr="004949B4"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p w:rsidR="002E3D6A" w:rsidRPr="004949B4" w:rsidRDefault="0028617C" w:rsidP="009B0DA7">
      <w:pPr>
        <w:pStyle w:val="NormalWeb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4949B4">
        <w:rPr>
          <w:i/>
          <w:sz w:val="28"/>
          <w:szCs w:val="28"/>
        </w:rPr>
        <w:t>(</w:t>
      </w:r>
      <w:r w:rsidR="0069670F" w:rsidRPr="004949B4">
        <w:rPr>
          <w:i/>
          <w:sz w:val="28"/>
          <w:szCs w:val="28"/>
        </w:rPr>
        <w:t>30</w:t>
      </w:r>
      <w:r w:rsidR="009B0DA7" w:rsidRPr="004949B4">
        <w:rPr>
          <w:i/>
          <w:sz w:val="28"/>
          <w:szCs w:val="28"/>
        </w:rPr>
        <w:t>/</w:t>
      </w:r>
      <w:r w:rsidR="00C42E63" w:rsidRPr="004949B4">
        <w:rPr>
          <w:i/>
          <w:sz w:val="28"/>
          <w:szCs w:val="28"/>
        </w:rPr>
        <w:t>01</w:t>
      </w:r>
      <w:r w:rsidR="009B0DA7" w:rsidRPr="004949B4">
        <w:rPr>
          <w:i/>
          <w:sz w:val="28"/>
          <w:szCs w:val="28"/>
        </w:rPr>
        <w:t>/20</w:t>
      </w:r>
      <w:r w:rsidR="00AC27DF" w:rsidRPr="004949B4">
        <w:rPr>
          <w:i/>
          <w:sz w:val="28"/>
          <w:szCs w:val="28"/>
        </w:rPr>
        <w:t>2</w:t>
      </w:r>
      <w:r w:rsidR="00C42E63" w:rsidRPr="004949B4">
        <w:rPr>
          <w:i/>
          <w:sz w:val="28"/>
          <w:szCs w:val="28"/>
        </w:rPr>
        <w:t>3</w:t>
      </w:r>
      <w:r w:rsidR="009B0DA7" w:rsidRPr="004949B4">
        <w:rPr>
          <w:i/>
          <w:sz w:val="28"/>
          <w:szCs w:val="28"/>
        </w:rPr>
        <w:t xml:space="preserve"> - </w:t>
      </w:r>
      <w:r w:rsidR="0069670F" w:rsidRPr="004949B4">
        <w:rPr>
          <w:i/>
          <w:sz w:val="28"/>
          <w:szCs w:val="28"/>
        </w:rPr>
        <w:t>13</w:t>
      </w:r>
      <w:r w:rsidR="009B0DA7" w:rsidRPr="004949B4">
        <w:rPr>
          <w:i/>
          <w:sz w:val="28"/>
          <w:szCs w:val="28"/>
        </w:rPr>
        <w:t>/</w:t>
      </w:r>
      <w:r w:rsidR="00743467" w:rsidRPr="004949B4">
        <w:rPr>
          <w:i/>
          <w:sz w:val="28"/>
          <w:szCs w:val="28"/>
        </w:rPr>
        <w:t>01</w:t>
      </w:r>
      <w:r w:rsidR="009B0DA7" w:rsidRPr="004949B4">
        <w:rPr>
          <w:i/>
          <w:sz w:val="28"/>
          <w:szCs w:val="28"/>
        </w:rPr>
        <w:t>/20</w:t>
      </w:r>
      <w:r w:rsidR="00991C0B" w:rsidRPr="004949B4">
        <w:rPr>
          <w:i/>
          <w:sz w:val="28"/>
          <w:szCs w:val="28"/>
        </w:rPr>
        <w:t>2</w:t>
      </w:r>
      <w:r w:rsidR="00743467" w:rsidRPr="004949B4">
        <w:rPr>
          <w:i/>
          <w:sz w:val="28"/>
          <w:szCs w:val="28"/>
        </w:rPr>
        <w:t>3</w:t>
      </w:r>
      <w:r w:rsidR="009B0DA7" w:rsidRPr="004949B4">
        <w:rPr>
          <w:i/>
          <w:sz w:val="28"/>
          <w:szCs w:val="28"/>
        </w:rPr>
        <w:t>)</w:t>
      </w:r>
    </w:p>
    <w:p w:rsidR="00B209AF" w:rsidRPr="004949B4" w:rsidRDefault="00B209AF" w:rsidP="009B0DA7">
      <w:pPr>
        <w:pStyle w:val="NormalWeb"/>
        <w:spacing w:before="0" w:beforeAutospacing="0" w:after="0" w:afterAutospacing="0"/>
        <w:ind w:firstLine="567"/>
        <w:jc w:val="center"/>
        <w:rPr>
          <w:i/>
        </w:rPr>
      </w:pPr>
    </w:p>
    <w:tbl>
      <w:tblPr>
        <w:tblW w:w="9994" w:type="dxa"/>
        <w:tblInd w:w="-530" w:type="dxa"/>
        <w:tblLook w:val="04A0"/>
      </w:tblPr>
      <w:tblGrid>
        <w:gridCol w:w="600"/>
        <w:gridCol w:w="1072"/>
        <w:gridCol w:w="1200"/>
        <w:gridCol w:w="1200"/>
        <w:gridCol w:w="1200"/>
        <w:gridCol w:w="1200"/>
        <w:gridCol w:w="1200"/>
        <w:gridCol w:w="1176"/>
        <w:gridCol w:w="1176"/>
      </w:tblGrid>
      <w:tr w:rsidR="00B209AF" w:rsidRPr="004949B4" w:rsidTr="00AE4446">
        <w:trPr>
          <w:trHeight w:val="6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9B4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949B4">
              <w:rPr>
                <w:rFonts w:ascii="Times New Roman" w:hAnsi="Times New Roman"/>
                <w:b/>
                <w:bCs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9B4">
              <w:rPr>
                <w:rFonts w:ascii="Times New Roman" w:hAnsi="Times New Roman"/>
                <w:b/>
                <w:bCs/>
                <w:sz w:val="24"/>
                <w:szCs w:val="24"/>
              </w:rPr>
              <w:t>X92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9B4">
              <w:rPr>
                <w:rFonts w:ascii="Times New Roman" w:hAnsi="Times New Roman"/>
                <w:b/>
                <w:bCs/>
                <w:sz w:val="24"/>
                <w:szCs w:val="24"/>
              </w:rPr>
              <w:t>X95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949B4">
              <w:rPr>
                <w:rFonts w:ascii="Times New Roman" w:hAnsi="Times New Roman"/>
                <w:b/>
                <w:bCs/>
                <w:sz w:val="24"/>
                <w:szCs w:val="24"/>
              </w:rPr>
              <w:t>Dầu</w:t>
            </w:r>
            <w:proofErr w:type="spellEnd"/>
            <w:r w:rsidRPr="004949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49B4">
              <w:rPr>
                <w:rFonts w:ascii="Times New Roman" w:hAnsi="Times New Roman"/>
                <w:b/>
                <w:bCs/>
                <w:sz w:val="24"/>
                <w:szCs w:val="24"/>
              </w:rPr>
              <w:t>hoả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9B4">
              <w:rPr>
                <w:rFonts w:ascii="Times New Roman" w:hAnsi="Times New Roman"/>
                <w:b/>
                <w:bCs/>
                <w:sz w:val="24"/>
                <w:szCs w:val="24"/>
              </w:rPr>
              <w:t>Do0,05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9B4">
              <w:rPr>
                <w:rFonts w:ascii="Times New Roman" w:hAnsi="Times New Roman"/>
                <w:b/>
                <w:bCs/>
                <w:sz w:val="24"/>
                <w:szCs w:val="24"/>
              </w:rPr>
              <w:t>FO 3,5S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9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VCB </w:t>
            </w:r>
            <w:proofErr w:type="spellStart"/>
            <w:r w:rsidRPr="004949B4">
              <w:rPr>
                <w:rFonts w:ascii="Times New Roman" w:hAnsi="Times New Roman"/>
                <w:b/>
                <w:bCs/>
                <w:sz w:val="24"/>
                <w:szCs w:val="24"/>
              </w:rPr>
              <w:t>mua</w:t>
            </w:r>
            <w:proofErr w:type="spellEnd"/>
            <w:r w:rsidRPr="004949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CK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9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VCB </w:t>
            </w:r>
            <w:proofErr w:type="spellStart"/>
            <w:r w:rsidRPr="004949B4">
              <w:rPr>
                <w:rFonts w:ascii="Times New Roman" w:hAnsi="Times New Roman"/>
                <w:b/>
                <w:bCs/>
                <w:sz w:val="24"/>
                <w:szCs w:val="24"/>
              </w:rPr>
              <w:t>bán</w:t>
            </w:r>
            <w:proofErr w:type="spellEnd"/>
            <w:r w:rsidRPr="004949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209AF" w:rsidRPr="004949B4" w:rsidTr="00B209AF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30/1/23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99.600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103.020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117.260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115.020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402.840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23,280.00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23,620.00 </w:t>
            </w:r>
          </w:p>
        </w:tc>
      </w:tr>
      <w:tr w:rsidR="00B209AF" w:rsidRPr="004949B4" w:rsidTr="00B209AF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31/1/23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97.400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100.820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114.380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111.570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393.090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23,280.00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23,620.00 </w:t>
            </w:r>
          </w:p>
        </w:tc>
      </w:tr>
      <w:tr w:rsidR="00B209AF" w:rsidRPr="004949B4" w:rsidTr="00B209AF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1/2/23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98.950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101.960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118.510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115.500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397.290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23,280.00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23,620.00 </w:t>
            </w:r>
          </w:p>
        </w:tc>
      </w:tr>
      <w:tr w:rsidR="00B209AF" w:rsidRPr="004949B4" w:rsidTr="00B209AF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2/2/23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95.760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99.110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112.900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108.890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378.750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23,280.00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23,620.00 </w:t>
            </w:r>
          </w:p>
        </w:tc>
      </w:tr>
      <w:tr w:rsidR="00B209AF" w:rsidRPr="004949B4" w:rsidTr="00B209AF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3/2/23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95.220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98.400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111.860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107.590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364.220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23,280.00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23,620.00 </w:t>
            </w:r>
          </w:p>
        </w:tc>
      </w:tr>
      <w:tr w:rsidR="00B209AF" w:rsidRPr="004949B4" w:rsidTr="00B209AF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4/2/23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-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-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-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-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-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    -  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     -   </w:t>
            </w:r>
          </w:p>
        </w:tc>
      </w:tr>
      <w:tr w:rsidR="00B209AF" w:rsidRPr="004949B4" w:rsidTr="00B209AF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5/2/23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-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-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-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-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-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    -  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     -   </w:t>
            </w:r>
          </w:p>
        </w:tc>
      </w:tr>
      <w:tr w:rsidR="00B209AF" w:rsidRPr="004949B4" w:rsidTr="00B209AF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6/2/23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92.180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95.360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106.670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102.910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360.370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23,280.00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23,640.00 </w:t>
            </w:r>
          </w:p>
        </w:tc>
      </w:tr>
      <w:tr w:rsidR="00B209AF" w:rsidRPr="004949B4" w:rsidTr="00B209AF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7/2/23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96.640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99.820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106.330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102.570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373.020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23,280.00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23,790.00 </w:t>
            </w:r>
          </w:p>
        </w:tc>
      </w:tr>
      <w:tr w:rsidR="00B209AF" w:rsidRPr="004949B4" w:rsidTr="00B209AF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8/2/23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98.660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101.460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109.950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106.520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385.050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23,280.00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23,770.00 </w:t>
            </w:r>
          </w:p>
        </w:tc>
      </w:tr>
      <w:tr w:rsidR="00B209AF" w:rsidRPr="004949B4" w:rsidTr="00B209AF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9/2/23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98.310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101.670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109.300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106.490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397.540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23,280.00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23,730.00 </w:t>
            </w:r>
          </w:p>
        </w:tc>
      </w:tr>
      <w:tr w:rsidR="00B209AF" w:rsidRPr="004949B4" w:rsidTr="00B209AF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10/2/23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97.390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100.750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105.980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103.320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400.720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23,280.00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23,745.00 </w:t>
            </w:r>
          </w:p>
        </w:tc>
      </w:tr>
      <w:tr w:rsidR="00B209AF" w:rsidRPr="004949B4" w:rsidTr="00B209AF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11/2/23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-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-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-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-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-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    -  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     -   </w:t>
            </w:r>
          </w:p>
        </w:tc>
      </w:tr>
      <w:tr w:rsidR="00B209AF" w:rsidRPr="004949B4" w:rsidTr="00B209AF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12/2/23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-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-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-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-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-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    -  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               -   </w:t>
            </w:r>
          </w:p>
        </w:tc>
      </w:tr>
      <w:tr w:rsidR="00B209AF" w:rsidRPr="004949B4" w:rsidTr="00B209AF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proofErr w:type="spellStart"/>
            <w:r w:rsidRPr="004949B4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9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9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9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9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9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9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- 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9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-   </w:t>
            </w:r>
          </w:p>
        </w:tc>
      </w:tr>
      <w:tr w:rsidR="00B209AF" w:rsidRPr="004949B4" w:rsidTr="00B209AF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949B4">
              <w:rPr>
                <w:rFonts w:ascii="Times New Roman" w:hAnsi="Times New Roman"/>
                <w:b/>
                <w:bCs/>
                <w:sz w:val="24"/>
                <w:szCs w:val="24"/>
              </w:rPr>
              <w:t>Bquân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949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97.011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949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100.237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949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111.314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949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108.038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949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385.289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949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23,280.00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AF" w:rsidRPr="004949B4" w:rsidRDefault="00B209AF" w:rsidP="00B209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949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23,677.50</w:t>
            </w:r>
          </w:p>
        </w:tc>
      </w:tr>
    </w:tbl>
    <w:p w:rsidR="008A77A1" w:rsidRPr="004949B4" w:rsidRDefault="008A77A1" w:rsidP="009B0DA7">
      <w:pPr>
        <w:pStyle w:val="NormalWeb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</w:p>
    <w:p w:rsidR="00E74494" w:rsidRPr="004949B4" w:rsidRDefault="00E74494" w:rsidP="009B0DA7">
      <w:pPr>
        <w:pStyle w:val="NormalWeb"/>
        <w:spacing w:before="0" w:beforeAutospacing="0" w:after="0" w:afterAutospacing="0"/>
        <w:ind w:firstLine="567"/>
        <w:jc w:val="center"/>
        <w:rPr>
          <w:i/>
        </w:rPr>
      </w:pPr>
    </w:p>
    <w:p w:rsidR="009B0DA7" w:rsidRPr="004949B4" w:rsidRDefault="009B0DA7" w:rsidP="009B0DA7">
      <w:pPr>
        <w:pStyle w:val="NormalWeb"/>
        <w:spacing w:before="0" w:beforeAutospacing="0" w:after="0" w:afterAutospacing="0"/>
        <w:jc w:val="both"/>
        <w:rPr>
          <w:i/>
        </w:rPr>
      </w:pPr>
      <w:r w:rsidRPr="004949B4">
        <w:rPr>
          <w:i/>
        </w:rPr>
        <w:t xml:space="preserve">* </w:t>
      </w:r>
      <w:proofErr w:type="spellStart"/>
      <w:r w:rsidRPr="004949B4">
        <w:rPr>
          <w:i/>
        </w:rPr>
        <w:t>Giá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thành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phẩm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xăng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dầu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được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giao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dịch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thực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tế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trên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thị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trường</w:t>
      </w:r>
      <w:proofErr w:type="spellEnd"/>
      <w:r w:rsidRPr="004949B4">
        <w:rPr>
          <w:i/>
        </w:rPr>
        <w:t xml:space="preserve"> Singapore </w:t>
      </w:r>
      <w:proofErr w:type="spellStart"/>
      <w:r w:rsidRPr="004949B4">
        <w:rPr>
          <w:i/>
        </w:rPr>
        <w:t>và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lấy</w:t>
      </w:r>
      <w:proofErr w:type="spellEnd"/>
      <w:r w:rsidRPr="004949B4">
        <w:rPr>
          <w:i/>
        </w:rPr>
        <w:t xml:space="preserve"> </w:t>
      </w:r>
      <w:proofErr w:type="spellStart"/>
      <w:proofErr w:type="gramStart"/>
      <w:r w:rsidRPr="004949B4">
        <w:rPr>
          <w:i/>
        </w:rPr>
        <w:t>theo</w:t>
      </w:r>
      <w:proofErr w:type="spellEnd"/>
      <w:proofErr w:type="gram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mức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giá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giao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dịch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bình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quân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hàng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ngày</w:t>
      </w:r>
      <w:proofErr w:type="spellEnd"/>
      <w:r w:rsidRPr="004949B4">
        <w:rPr>
          <w:i/>
        </w:rPr>
        <w:t xml:space="preserve"> (MOP’s: Mean of Platt of Singapore) </w:t>
      </w:r>
      <w:proofErr w:type="spellStart"/>
      <w:r w:rsidRPr="004949B4">
        <w:rPr>
          <w:i/>
        </w:rPr>
        <w:t>được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công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bố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bởi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Hãng</w:t>
      </w:r>
      <w:proofErr w:type="spellEnd"/>
      <w:r w:rsidRPr="004949B4">
        <w:rPr>
          <w:i/>
        </w:rPr>
        <w:t xml:space="preserve"> tin Platt’s (Platt Singapore).</w:t>
      </w:r>
    </w:p>
    <w:p w:rsidR="009B0DA7" w:rsidRPr="004949B4" w:rsidRDefault="009B0DA7" w:rsidP="009B0DA7">
      <w:pPr>
        <w:pStyle w:val="NormalWeb"/>
        <w:spacing w:before="0" w:beforeAutospacing="0" w:after="0" w:afterAutospacing="0"/>
        <w:jc w:val="both"/>
      </w:pPr>
      <w:r w:rsidRPr="004949B4">
        <w:rPr>
          <w:i/>
        </w:rPr>
        <w:t xml:space="preserve">** </w:t>
      </w:r>
      <w:proofErr w:type="spellStart"/>
      <w:r w:rsidRPr="004949B4">
        <w:rPr>
          <w:i/>
        </w:rPr>
        <w:t>Xăng</w:t>
      </w:r>
      <w:proofErr w:type="spellEnd"/>
      <w:r w:rsidRPr="004949B4">
        <w:rPr>
          <w:i/>
        </w:rPr>
        <w:t xml:space="preserve"> RON92 </w:t>
      </w:r>
      <w:proofErr w:type="spellStart"/>
      <w:r w:rsidRPr="004949B4">
        <w:rPr>
          <w:i/>
        </w:rPr>
        <w:t>là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xăng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nền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để</w:t>
      </w:r>
      <w:proofErr w:type="spellEnd"/>
      <w:r w:rsidRPr="004949B4">
        <w:rPr>
          <w:i/>
        </w:rPr>
        <w:t xml:space="preserve"> </w:t>
      </w:r>
      <w:proofErr w:type="spellStart"/>
      <w:proofErr w:type="gramStart"/>
      <w:r w:rsidRPr="004949B4">
        <w:rPr>
          <w:i/>
        </w:rPr>
        <w:t>pha</w:t>
      </w:r>
      <w:proofErr w:type="spellEnd"/>
      <w:proofErr w:type="gram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chế</w:t>
      </w:r>
      <w:proofErr w:type="spellEnd"/>
      <w:r w:rsidRPr="004949B4">
        <w:rPr>
          <w:i/>
        </w:rPr>
        <w:t xml:space="preserve"> </w:t>
      </w:r>
      <w:proofErr w:type="spellStart"/>
      <w:r w:rsidRPr="004949B4">
        <w:rPr>
          <w:i/>
        </w:rPr>
        <w:t>xăng</w:t>
      </w:r>
      <w:proofErr w:type="spellEnd"/>
      <w:r w:rsidRPr="004949B4">
        <w:rPr>
          <w:i/>
        </w:rPr>
        <w:t xml:space="preserve"> E5RON92.</w:t>
      </w:r>
    </w:p>
    <w:p w:rsidR="009B0DA7" w:rsidRPr="004949B4" w:rsidRDefault="009B0DA7" w:rsidP="009B0DA7">
      <w:pPr>
        <w:pStyle w:val="NormalWeb"/>
        <w:spacing w:before="0" w:beforeAutospacing="0" w:after="0" w:afterAutospacing="0"/>
        <w:jc w:val="both"/>
      </w:pPr>
    </w:p>
    <w:p w:rsidR="00EE486E" w:rsidRPr="004949B4" w:rsidRDefault="00EE486E" w:rsidP="009B0DA7">
      <w:pPr>
        <w:pStyle w:val="NormalWeb"/>
        <w:spacing w:before="0" w:beforeAutospacing="0" w:after="0" w:afterAutospacing="0"/>
        <w:jc w:val="both"/>
      </w:pPr>
    </w:p>
    <w:p w:rsidR="00BF1E59" w:rsidRPr="004949B4" w:rsidRDefault="00BF1E59" w:rsidP="00BF1E59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647E9" w:rsidRPr="004949B4" w:rsidRDefault="004647E9" w:rsidP="007D590C">
      <w:pPr>
        <w:rPr>
          <w:rFonts w:ascii="Times New Roman" w:hAnsi="Times New Roman"/>
          <w:b/>
          <w:sz w:val="28"/>
          <w:szCs w:val="28"/>
        </w:rPr>
      </w:pPr>
      <w:r w:rsidRPr="004949B4">
        <w:rPr>
          <w:rFonts w:ascii="Times New Roman" w:hAnsi="Times New Roman"/>
          <w:sz w:val="28"/>
          <w:szCs w:val="28"/>
        </w:rPr>
        <w:br w:type="page"/>
      </w:r>
      <w:proofErr w:type="spellStart"/>
      <w:r w:rsidRPr="004949B4">
        <w:rPr>
          <w:rFonts w:ascii="Times New Roman" w:hAnsi="Times New Roman"/>
          <w:b/>
          <w:sz w:val="28"/>
          <w:szCs w:val="28"/>
        </w:rPr>
        <w:lastRenderedPageBreak/>
        <w:t>Mức</w:t>
      </w:r>
      <w:proofErr w:type="spellEnd"/>
      <w:r w:rsidRPr="004949B4">
        <w:rPr>
          <w:rFonts w:ascii="Times New Roman" w:hAnsi="Times New Roman"/>
          <w:b/>
          <w:sz w:val="28"/>
          <w:szCs w:val="28"/>
        </w:rPr>
        <w:t xml:space="preserve"> chi </w:t>
      </w:r>
      <w:proofErr w:type="spellStart"/>
      <w:r w:rsidRPr="004949B4">
        <w:rPr>
          <w:rFonts w:ascii="Times New Roman" w:hAnsi="Times New Roman"/>
          <w:b/>
          <w:sz w:val="28"/>
          <w:szCs w:val="28"/>
        </w:rPr>
        <w:t>sư</w:t>
      </w:r>
      <w:proofErr w:type="spellEnd"/>
      <w:r w:rsidRPr="004949B4">
        <w:rPr>
          <w:rFonts w:ascii="Times New Roman" w:hAnsi="Times New Roman"/>
          <w:b/>
          <w:sz w:val="28"/>
          <w:szCs w:val="28"/>
        </w:rPr>
        <w:t xml:space="preserve">̉ </w:t>
      </w:r>
      <w:proofErr w:type="spellStart"/>
      <w:r w:rsidRPr="004949B4">
        <w:rPr>
          <w:rFonts w:ascii="Times New Roman" w:hAnsi="Times New Roman"/>
          <w:b/>
          <w:sz w:val="28"/>
          <w:szCs w:val="28"/>
        </w:rPr>
        <w:t>dụng</w:t>
      </w:r>
      <w:proofErr w:type="spellEnd"/>
      <w:r w:rsidRPr="004949B4">
        <w:rPr>
          <w:rFonts w:ascii="Times New Roman" w:hAnsi="Times New Roman"/>
          <w:b/>
          <w:sz w:val="28"/>
          <w:szCs w:val="28"/>
        </w:rPr>
        <w:t xml:space="preserve"> Quỹ </w:t>
      </w:r>
      <w:proofErr w:type="spellStart"/>
      <w:r w:rsidRPr="004949B4">
        <w:rPr>
          <w:rFonts w:ascii="Times New Roman" w:hAnsi="Times New Roman"/>
          <w:b/>
          <w:sz w:val="28"/>
          <w:szCs w:val="28"/>
        </w:rPr>
        <w:t>Bình</w:t>
      </w:r>
      <w:proofErr w:type="spellEnd"/>
      <w:r w:rsidRPr="004949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b/>
          <w:sz w:val="28"/>
          <w:szCs w:val="28"/>
        </w:rPr>
        <w:t>ổn</w:t>
      </w:r>
      <w:proofErr w:type="spellEnd"/>
      <w:r w:rsidRPr="004949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b/>
          <w:sz w:val="28"/>
          <w:szCs w:val="28"/>
        </w:rPr>
        <w:t>gia</w:t>
      </w:r>
      <w:proofErr w:type="spellEnd"/>
      <w:r w:rsidRPr="004949B4">
        <w:rPr>
          <w:rFonts w:ascii="Times New Roman" w:hAnsi="Times New Roman"/>
          <w:b/>
          <w:sz w:val="28"/>
          <w:szCs w:val="28"/>
        </w:rPr>
        <w:t xml:space="preserve">́ </w:t>
      </w:r>
      <w:proofErr w:type="spellStart"/>
      <w:r w:rsidRPr="004949B4">
        <w:rPr>
          <w:rFonts w:ascii="Times New Roman" w:hAnsi="Times New Roman"/>
          <w:b/>
          <w:sz w:val="28"/>
          <w:szCs w:val="28"/>
        </w:rPr>
        <w:t>xăng</w:t>
      </w:r>
      <w:proofErr w:type="spellEnd"/>
      <w:r w:rsidRPr="004949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b/>
          <w:sz w:val="28"/>
          <w:szCs w:val="28"/>
        </w:rPr>
        <w:t>dầu</w:t>
      </w:r>
      <w:proofErr w:type="spellEnd"/>
      <w:r w:rsidRPr="004949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b/>
          <w:sz w:val="28"/>
          <w:szCs w:val="28"/>
        </w:rPr>
        <w:t>tư</w:t>
      </w:r>
      <w:proofErr w:type="spellEnd"/>
      <w:r w:rsidRPr="004949B4">
        <w:rPr>
          <w:rFonts w:ascii="Times New Roman" w:hAnsi="Times New Roman"/>
          <w:b/>
          <w:sz w:val="28"/>
          <w:szCs w:val="28"/>
        </w:rPr>
        <w:t xml:space="preserve">̀ </w:t>
      </w:r>
      <w:proofErr w:type="spellStart"/>
      <w:r w:rsidRPr="004949B4">
        <w:rPr>
          <w:rFonts w:ascii="Times New Roman" w:hAnsi="Times New Roman"/>
          <w:b/>
          <w:sz w:val="28"/>
          <w:szCs w:val="28"/>
        </w:rPr>
        <w:t>đầu</w:t>
      </w:r>
      <w:proofErr w:type="spellEnd"/>
      <w:r w:rsidRPr="004949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949B4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Pr="004949B4">
        <w:rPr>
          <w:rFonts w:ascii="Times New Roman" w:hAnsi="Times New Roman"/>
          <w:b/>
          <w:sz w:val="28"/>
          <w:szCs w:val="28"/>
        </w:rPr>
        <w:t xml:space="preserve"> 20</w:t>
      </w:r>
      <w:r w:rsidR="00991C0B" w:rsidRPr="004949B4">
        <w:rPr>
          <w:rFonts w:ascii="Times New Roman" w:hAnsi="Times New Roman"/>
          <w:b/>
          <w:sz w:val="28"/>
          <w:szCs w:val="28"/>
        </w:rPr>
        <w:t>2</w:t>
      </w:r>
      <w:r w:rsidR="00483AEB" w:rsidRPr="004949B4">
        <w:rPr>
          <w:rFonts w:ascii="Times New Roman" w:hAnsi="Times New Roman"/>
          <w:b/>
          <w:sz w:val="28"/>
          <w:szCs w:val="28"/>
        </w:rPr>
        <w:t>3</w:t>
      </w:r>
      <w:r w:rsidR="002F067A" w:rsidRPr="004949B4">
        <w:rPr>
          <w:rFonts w:ascii="Times New Roman" w:hAnsi="Times New Roman"/>
          <w:b/>
          <w:sz w:val="28"/>
          <w:szCs w:val="28"/>
        </w:rPr>
        <w:t xml:space="preserve">tới </w:t>
      </w:r>
      <w:proofErr w:type="spellStart"/>
      <w:r w:rsidR="002F067A" w:rsidRPr="004949B4">
        <w:rPr>
          <w:rFonts w:ascii="Times New Roman" w:hAnsi="Times New Roman"/>
          <w:b/>
          <w:sz w:val="28"/>
          <w:szCs w:val="28"/>
        </w:rPr>
        <w:t>kỳ</w:t>
      </w:r>
      <w:proofErr w:type="spellEnd"/>
      <w:r w:rsidR="002F067A" w:rsidRPr="004949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F067A" w:rsidRPr="004949B4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="002F067A" w:rsidRPr="004949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F067A" w:rsidRPr="004949B4">
        <w:rPr>
          <w:rFonts w:ascii="Times New Roman" w:hAnsi="Times New Roman"/>
          <w:b/>
          <w:sz w:val="28"/>
          <w:szCs w:val="28"/>
        </w:rPr>
        <w:t>hành</w:t>
      </w:r>
      <w:proofErr w:type="spellEnd"/>
      <w:r w:rsidR="002F067A" w:rsidRPr="004949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F067A" w:rsidRPr="004949B4">
        <w:rPr>
          <w:rFonts w:ascii="Times New Roman" w:hAnsi="Times New Roman"/>
          <w:b/>
          <w:sz w:val="28"/>
          <w:szCs w:val="28"/>
        </w:rPr>
        <w:t>lần</w:t>
      </w:r>
      <w:proofErr w:type="spellEnd"/>
      <w:r w:rsidR="002F067A" w:rsidRPr="004949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F067A" w:rsidRPr="004949B4">
        <w:rPr>
          <w:rFonts w:ascii="Times New Roman" w:hAnsi="Times New Roman"/>
          <w:b/>
          <w:sz w:val="28"/>
          <w:szCs w:val="28"/>
        </w:rPr>
        <w:t>này</w:t>
      </w:r>
      <w:proofErr w:type="spellEnd"/>
    </w:p>
    <w:p w:rsidR="00985A2C" w:rsidRPr="004949B4" w:rsidRDefault="00985A2C" w:rsidP="004647E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1885"/>
        <w:gridCol w:w="1345"/>
        <w:gridCol w:w="1345"/>
        <w:gridCol w:w="1345"/>
        <w:gridCol w:w="1345"/>
        <w:gridCol w:w="1354"/>
      </w:tblGrid>
      <w:tr w:rsidR="00F234CA" w:rsidRPr="004949B4" w:rsidTr="00D21E47">
        <w:tc>
          <w:tcPr>
            <w:tcW w:w="360" w:type="pct"/>
            <w:vMerge w:val="restart"/>
            <w:vAlign w:val="center"/>
          </w:tcPr>
          <w:p w:rsidR="00985A2C" w:rsidRPr="004949B4" w:rsidRDefault="00985A2C" w:rsidP="00D21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015" w:type="pct"/>
            <w:vMerge w:val="restart"/>
            <w:vAlign w:val="center"/>
          </w:tcPr>
          <w:p w:rsidR="00985A2C" w:rsidRPr="004949B4" w:rsidRDefault="00985A2C" w:rsidP="00D21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Ky</w:t>
            </w:r>
            <w:proofErr w:type="spellEnd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 xml:space="preserve">̀ </w:t>
            </w:r>
            <w:proofErr w:type="spellStart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điều</w:t>
            </w:r>
            <w:proofErr w:type="spellEnd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hành</w:t>
            </w:r>
            <w:proofErr w:type="spellEnd"/>
          </w:p>
        </w:tc>
        <w:tc>
          <w:tcPr>
            <w:tcW w:w="3625" w:type="pct"/>
            <w:gridSpan w:val="5"/>
            <w:vAlign w:val="center"/>
          </w:tcPr>
          <w:p w:rsidR="00985A2C" w:rsidRPr="004949B4" w:rsidRDefault="00985A2C" w:rsidP="00D21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Mặt</w:t>
            </w:r>
            <w:proofErr w:type="spellEnd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hàng</w:t>
            </w:r>
            <w:proofErr w:type="spellEnd"/>
          </w:p>
        </w:tc>
      </w:tr>
      <w:tr w:rsidR="00F234CA" w:rsidRPr="004949B4" w:rsidTr="00D21E47">
        <w:tc>
          <w:tcPr>
            <w:tcW w:w="360" w:type="pct"/>
            <w:vMerge/>
            <w:vAlign w:val="center"/>
          </w:tcPr>
          <w:p w:rsidR="00985A2C" w:rsidRPr="004949B4" w:rsidRDefault="00985A2C" w:rsidP="00D21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pct"/>
            <w:vMerge/>
            <w:vAlign w:val="center"/>
          </w:tcPr>
          <w:p w:rsidR="00985A2C" w:rsidRPr="004949B4" w:rsidRDefault="00985A2C" w:rsidP="00D21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985A2C" w:rsidRPr="004949B4" w:rsidRDefault="00985A2C" w:rsidP="00D21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Xăng</w:t>
            </w:r>
            <w:proofErr w:type="spellEnd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 xml:space="preserve"> E5 RON92</w:t>
            </w:r>
          </w:p>
          <w:p w:rsidR="00985A2C" w:rsidRPr="004949B4" w:rsidRDefault="00985A2C" w:rsidP="00D21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đồng</w:t>
            </w:r>
            <w:proofErr w:type="spellEnd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lít</w:t>
            </w:r>
            <w:proofErr w:type="spellEnd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24" w:type="pct"/>
            <w:vAlign w:val="center"/>
          </w:tcPr>
          <w:p w:rsidR="00985A2C" w:rsidRPr="004949B4" w:rsidRDefault="00985A2C" w:rsidP="00D21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Xăng</w:t>
            </w:r>
            <w:proofErr w:type="spellEnd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 xml:space="preserve"> RON95</w:t>
            </w:r>
          </w:p>
          <w:p w:rsidR="00985A2C" w:rsidRPr="004949B4" w:rsidRDefault="00985A2C" w:rsidP="00D21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đồng</w:t>
            </w:r>
            <w:proofErr w:type="spellEnd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lít</w:t>
            </w:r>
            <w:proofErr w:type="spellEnd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24" w:type="pct"/>
            <w:vAlign w:val="center"/>
          </w:tcPr>
          <w:p w:rsidR="00985A2C" w:rsidRPr="004949B4" w:rsidRDefault="00985A2C" w:rsidP="00D21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Dầu</w:t>
            </w:r>
            <w:proofErr w:type="spellEnd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 xml:space="preserve"> Diesel</w:t>
            </w:r>
          </w:p>
          <w:p w:rsidR="00985A2C" w:rsidRPr="004949B4" w:rsidRDefault="00985A2C" w:rsidP="00D21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đồng</w:t>
            </w:r>
            <w:proofErr w:type="spellEnd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lít</w:t>
            </w:r>
            <w:proofErr w:type="spellEnd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24" w:type="pct"/>
            <w:vAlign w:val="center"/>
          </w:tcPr>
          <w:p w:rsidR="00985A2C" w:rsidRPr="004949B4" w:rsidRDefault="00985A2C" w:rsidP="00D21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Dầu</w:t>
            </w:r>
            <w:proofErr w:type="spellEnd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hỏa</w:t>
            </w:r>
            <w:proofErr w:type="spellEnd"/>
          </w:p>
          <w:p w:rsidR="00985A2C" w:rsidRPr="004949B4" w:rsidRDefault="00985A2C" w:rsidP="00D21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đồng</w:t>
            </w:r>
            <w:proofErr w:type="spellEnd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lít</w:t>
            </w:r>
            <w:proofErr w:type="spellEnd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29" w:type="pct"/>
            <w:vAlign w:val="center"/>
          </w:tcPr>
          <w:p w:rsidR="00985A2C" w:rsidRPr="004949B4" w:rsidRDefault="00985A2C" w:rsidP="00D21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Dầu</w:t>
            </w:r>
            <w:proofErr w:type="spellEnd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mazut</w:t>
            </w:r>
            <w:proofErr w:type="spellEnd"/>
          </w:p>
          <w:p w:rsidR="00985A2C" w:rsidRPr="004949B4" w:rsidRDefault="00985A2C" w:rsidP="00D21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đồng</w:t>
            </w:r>
            <w:proofErr w:type="spellEnd"/>
            <w:r w:rsidRPr="004949B4">
              <w:rPr>
                <w:rFonts w:ascii="Times New Roman" w:hAnsi="Times New Roman"/>
                <w:b/>
                <w:sz w:val="24"/>
                <w:szCs w:val="24"/>
              </w:rPr>
              <w:t>/kg)</w:t>
            </w:r>
          </w:p>
        </w:tc>
      </w:tr>
      <w:tr w:rsidR="00F234CA" w:rsidRPr="004949B4" w:rsidTr="00D21E47">
        <w:tc>
          <w:tcPr>
            <w:tcW w:w="360" w:type="pct"/>
          </w:tcPr>
          <w:p w:rsidR="000D2ADB" w:rsidRPr="004949B4" w:rsidRDefault="002A2479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pct"/>
          </w:tcPr>
          <w:p w:rsidR="000D2ADB" w:rsidRPr="004949B4" w:rsidRDefault="005015D0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03/01/2023</w:t>
            </w:r>
          </w:p>
        </w:tc>
        <w:tc>
          <w:tcPr>
            <w:tcW w:w="724" w:type="pct"/>
          </w:tcPr>
          <w:p w:rsidR="000D2ADB" w:rsidRPr="004949B4" w:rsidRDefault="00DF1392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724" w:type="pct"/>
          </w:tcPr>
          <w:p w:rsidR="000D2ADB" w:rsidRPr="004949B4" w:rsidRDefault="00DF1392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24" w:type="pct"/>
          </w:tcPr>
          <w:p w:rsidR="000D2ADB" w:rsidRPr="004949B4" w:rsidRDefault="00DF1392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pct"/>
          </w:tcPr>
          <w:p w:rsidR="000D2ADB" w:rsidRPr="004949B4" w:rsidRDefault="00DF1392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pct"/>
          </w:tcPr>
          <w:p w:rsidR="000D2ADB" w:rsidRPr="004949B4" w:rsidRDefault="00DF1392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234CA" w:rsidRPr="004949B4" w:rsidTr="00D21E47">
        <w:tc>
          <w:tcPr>
            <w:tcW w:w="360" w:type="pct"/>
          </w:tcPr>
          <w:p w:rsidR="00331DF8" w:rsidRPr="004949B4" w:rsidRDefault="002A2479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5" w:type="pct"/>
          </w:tcPr>
          <w:p w:rsidR="00331DF8" w:rsidRPr="004949B4" w:rsidRDefault="00331DF8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11/01/2023</w:t>
            </w:r>
          </w:p>
        </w:tc>
        <w:tc>
          <w:tcPr>
            <w:tcW w:w="724" w:type="pct"/>
          </w:tcPr>
          <w:p w:rsidR="00331DF8" w:rsidRPr="004949B4" w:rsidRDefault="00EF4746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24" w:type="pct"/>
          </w:tcPr>
          <w:p w:rsidR="00331DF8" w:rsidRPr="004949B4" w:rsidRDefault="00EF4746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24" w:type="pct"/>
          </w:tcPr>
          <w:p w:rsidR="00331DF8" w:rsidRPr="004949B4" w:rsidRDefault="00EF4746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pct"/>
          </w:tcPr>
          <w:p w:rsidR="00331DF8" w:rsidRPr="004949B4" w:rsidRDefault="00EF4746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pct"/>
          </w:tcPr>
          <w:p w:rsidR="00331DF8" w:rsidRPr="004949B4" w:rsidRDefault="00EF4746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3CA8" w:rsidRPr="004949B4" w:rsidTr="00D21E47">
        <w:tc>
          <w:tcPr>
            <w:tcW w:w="360" w:type="pct"/>
          </w:tcPr>
          <w:p w:rsidR="00293CA8" w:rsidRPr="004949B4" w:rsidRDefault="00293CA8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5" w:type="pct"/>
          </w:tcPr>
          <w:p w:rsidR="00293CA8" w:rsidRPr="004949B4" w:rsidRDefault="00293CA8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30/01/2023</w:t>
            </w:r>
          </w:p>
        </w:tc>
        <w:tc>
          <w:tcPr>
            <w:tcW w:w="724" w:type="pct"/>
          </w:tcPr>
          <w:p w:rsidR="00293CA8" w:rsidRPr="004949B4" w:rsidRDefault="00575345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24" w:type="pct"/>
          </w:tcPr>
          <w:p w:rsidR="00293CA8" w:rsidRPr="004949B4" w:rsidRDefault="00575345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724" w:type="pct"/>
          </w:tcPr>
          <w:p w:rsidR="00293CA8" w:rsidRPr="004949B4" w:rsidRDefault="00293CA8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pct"/>
          </w:tcPr>
          <w:p w:rsidR="00293CA8" w:rsidRPr="004949B4" w:rsidRDefault="00293CA8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pct"/>
          </w:tcPr>
          <w:p w:rsidR="00293CA8" w:rsidRPr="004949B4" w:rsidRDefault="00293CA8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1730" w:rsidRPr="004949B4" w:rsidTr="00D21E47">
        <w:tc>
          <w:tcPr>
            <w:tcW w:w="360" w:type="pct"/>
          </w:tcPr>
          <w:p w:rsidR="00151730" w:rsidRPr="004949B4" w:rsidRDefault="00151730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5" w:type="pct"/>
          </w:tcPr>
          <w:p w:rsidR="00151730" w:rsidRPr="004949B4" w:rsidRDefault="00151730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13/02/2023</w:t>
            </w:r>
          </w:p>
        </w:tc>
        <w:tc>
          <w:tcPr>
            <w:tcW w:w="724" w:type="pct"/>
          </w:tcPr>
          <w:p w:rsidR="00151730" w:rsidRPr="004949B4" w:rsidRDefault="00947760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pct"/>
          </w:tcPr>
          <w:p w:rsidR="00151730" w:rsidRPr="004949B4" w:rsidRDefault="00947760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pct"/>
          </w:tcPr>
          <w:p w:rsidR="00151730" w:rsidRPr="004949B4" w:rsidRDefault="0018659E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pct"/>
          </w:tcPr>
          <w:p w:rsidR="00151730" w:rsidRPr="004949B4" w:rsidRDefault="0018659E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pct"/>
          </w:tcPr>
          <w:p w:rsidR="00151730" w:rsidRPr="004949B4" w:rsidRDefault="0018659E" w:rsidP="007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647E9" w:rsidRPr="004949B4" w:rsidRDefault="004647E9" w:rsidP="004647E9">
      <w:pPr>
        <w:ind w:firstLine="567"/>
        <w:rPr>
          <w:rFonts w:ascii="Times New Roman" w:hAnsi="Times New Roman"/>
          <w:sz w:val="28"/>
          <w:szCs w:val="28"/>
        </w:rPr>
      </w:pPr>
    </w:p>
    <w:p w:rsidR="00985A2C" w:rsidRPr="004949B4" w:rsidRDefault="00985A2C" w:rsidP="004647E9">
      <w:pPr>
        <w:ind w:firstLine="567"/>
        <w:rPr>
          <w:rFonts w:ascii="Times New Roman" w:hAnsi="Times New Roman"/>
          <w:sz w:val="28"/>
          <w:szCs w:val="28"/>
        </w:rPr>
      </w:pPr>
    </w:p>
    <w:p w:rsidR="00985A2C" w:rsidRPr="004949B4" w:rsidRDefault="00985A2C" w:rsidP="004647E9">
      <w:pPr>
        <w:ind w:firstLine="567"/>
        <w:rPr>
          <w:rFonts w:ascii="Times New Roman" w:hAnsi="Times New Roman"/>
          <w:sz w:val="28"/>
          <w:szCs w:val="28"/>
        </w:rPr>
      </w:pPr>
    </w:p>
    <w:p w:rsidR="00985A2C" w:rsidRPr="004949B4" w:rsidRDefault="00985A2C" w:rsidP="004647E9">
      <w:pPr>
        <w:ind w:firstLine="567"/>
        <w:rPr>
          <w:rFonts w:ascii="Times New Roman" w:hAnsi="Times New Roman"/>
          <w:sz w:val="28"/>
          <w:szCs w:val="28"/>
        </w:rPr>
      </w:pPr>
    </w:p>
    <w:p w:rsidR="00985A2C" w:rsidRPr="004949B4" w:rsidRDefault="00985A2C" w:rsidP="004647E9">
      <w:pPr>
        <w:ind w:firstLine="567"/>
        <w:rPr>
          <w:rFonts w:ascii="Times New Roman" w:hAnsi="Times New Roman"/>
          <w:sz w:val="28"/>
          <w:szCs w:val="28"/>
        </w:rPr>
      </w:pPr>
    </w:p>
    <w:p w:rsidR="00985A2C" w:rsidRPr="004949B4" w:rsidRDefault="00985A2C" w:rsidP="004647E9">
      <w:pPr>
        <w:ind w:firstLine="567"/>
        <w:rPr>
          <w:rFonts w:ascii="Times New Roman" w:hAnsi="Times New Roman"/>
          <w:sz w:val="28"/>
          <w:szCs w:val="28"/>
        </w:rPr>
      </w:pPr>
    </w:p>
    <w:p w:rsidR="00373029" w:rsidRPr="004949B4" w:rsidRDefault="00373029" w:rsidP="001F3C78">
      <w:pPr>
        <w:ind w:firstLine="567"/>
        <w:rPr>
          <w:rFonts w:ascii="Times New Roman" w:hAnsi="Times New Roman"/>
          <w:sz w:val="28"/>
          <w:szCs w:val="28"/>
        </w:rPr>
      </w:pPr>
    </w:p>
    <w:sectPr w:rsidR="00373029" w:rsidRPr="004949B4" w:rsidSect="007D590C">
      <w:headerReference w:type="default" r:id="rId11"/>
      <w:footerReference w:type="default" r:id="rId12"/>
      <w:pgSz w:w="11906" w:h="16838" w:code="9"/>
      <w:pgMar w:top="450" w:right="1134" w:bottom="360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FE0" w:rsidRDefault="00080FE0" w:rsidP="00A435C5">
      <w:r>
        <w:separator/>
      </w:r>
    </w:p>
  </w:endnote>
  <w:endnote w:type="continuationSeparator" w:id="0">
    <w:p w:rsidR="00080FE0" w:rsidRDefault="00080FE0" w:rsidP="00A43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61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4744E" w:rsidRDefault="009F58C9">
        <w:pPr>
          <w:pStyle w:val="Footer"/>
          <w:jc w:val="center"/>
        </w:pPr>
        <w:r w:rsidRPr="00890A78">
          <w:rPr>
            <w:rFonts w:ascii="Times New Roman" w:hAnsi="Times New Roman"/>
          </w:rPr>
          <w:fldChar w:fldCharType="begin"/>
        </w:r>
        <w:r w:rsidR="0094744E" w:rsidRPr="00890A78">
          <w:rPr>
            <w:rFonts w:ascii="Times New Roman" w:hAnsi="Times New Roman"/>
          </w:rPr>
          <w:instrText xml:space="preserve"> PAGE   \* MERGEFORMAT </w:instrText>
        </w:r>
        <w:r w:rsidRPr="00890A78">
          <w:rPr>
            <w:rFonts w:ascii="Times New Roman" w:hAnsi="Times New Roman"/>
          </w:rPr>
          <w:fldChar w:fldCharType="separate"/>
        </w:r>
        <w:r w:rsidR="007D590C">
          <w:rPr>
            <w:rFonts w:ascii="Times New Roman" w:hAnsi="Times New Roman"/>
            <w:noProof/>
          </w:rPr>
          <w:t>2</w:t>
        </w:r>
        <w:r w:rsidRPr="00890A78">
          <w:rPr>
            <w:rFonts w:ascii="Times New Roman" w:hAnsi="Times New Roman"/>
          </w:rPr>
          <w:fldChar w:fldCharType="end"/>
        </w:r>
      </w:p>
    </w:sdtContent>
  </w:sdt>
  <w:p w:rsidR="0094744E" w:rsidRDefault="009474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FE0" w:rsidRDefault="00080FE0" w:rsidP="00A435C5">
      <w:r>
        <w:separator/>
      </w:r>
    </w:p>
  </w:footnote>
  <w:footnote w:type="continuationSeparator" w:id="0">
    <w:p w:rsidR="00080FE0" w:rsidRDefault="00080FE0" w:rsidP="00A43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44E" w:rsidRDefault="0094744E">
    <w:pPr>
      <w:pStyle w:val="Header"/>
      <w:jc w:val="center"/>
    </w:pPr>
  </w:p>
  <w:p w:rsidR="0094744E" w:rsidRDefault="009474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0AB"/>
    <w:multiLevelType w:val="hybridMultilevel"/>
    <w:tmpl w:val="38DCAB3C"/>
    <w:lvl w:ilvl="0" w:tplc="6CBA8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5533B"/>
    <w:multiLevelType w:val="hybridMultilevel"/>
    <w:tmpl w:val="B95EF1D8"/>
    <w:lvl w:ilvl="0" w:tplc="E104E584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5637FC"/>
    <w:multiLevelType w:val="hybridMultilevel"/>
    <w:tmpl w:val="6D3051D6"/>
    <w:lvl w:ilvl="0" w:tplc="767A8A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3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B09EF"/>
    <w:rsid w:val="00000334"/>
    <w:rsid w:val="0000142F"/>
    <w:rsid w:val="00001526"/>
    <w:rsid w:val="000021AD"/>
    <w:rsid w:val="00002AC8"/>
    <w:rsid w:val="00003200"/>
    <w:rsid w:val="00003665"/>
    <w:rsid w:val="00004430"/>
    <w:rsid w:val="000047F4"/>
    <w:rsid w:val="00004914"/>
    <w:rsid w:val="00004AF7"/>
    <w:rsid w:val="00006763"/>
    <w:rsid w:val="00007199"/>
    <w:rsid w:val="00007A25"/>
    <w:rsid w:val="00007A9D"/>
    <w:rsid w:val="00010290"/>
    <w:rsid w:val="000109AA"/>
    <w:rsid w:val="00011FE1"/>
    <w:rsid w:val="000126B0"/>
    <w:rsid w:val="00012923"/>
    <w:rsid w:val="00013733"/>
    <w:rsid w:val="00013DFD"/>
    <w:rsid w:val="00014A8A"/>
    <w:rsid w:val="00015015"/>
    <w:rsid w:val="0001564B"/>
    <w:rsid w:val="00016394"/>
    <w:rsid w:val="00016826"/>
    <w:rsid w:val="00016CBF"/>
    <w:rsid w:val="0001735B"/>
    <w:rsid w:val="0001774C"/>
    <w:rsid w:val="00020A28"/>
    <w:rsid w:val="00020F73"/>
    <w:rsid w:val="00022079"/>
    <w:rsid w:val="0002207E"/>
    <w:rsid w:val="00022382"/>
    <w:rsid w:val="00022C2A"/>
    <w:rsid w:val="00022C66"/>
    <w:rsid w:val="00023811"/>
    <w:rsid w:val="0002397A"/>
    <w:rsid w:val="00025292"/>
    <w:rsid w:val="00025D86"/>
    <w:rsid w:val="00027B0B"/>
    <w:rsid w:val="0003076C"/>
    <w:rsid w:val="00030B28"/>
    <w:rsid w:val="0003102B"/>
    <w:rsid w:val="00031708"/>
    <w:rsid w:val="00031CF0"/>
    <w:rsid w:val="000325A3"/>
    <w:rsid w:val="00032D1D"/>
    <w:rsid w:val="0003343C"/>
    <w:rsid w:val="00033D0B"/>
    <w:rsid w:val="00033D34"/>
    <w:rsid w:val="0003468B"/>
    <w:rsid w:val="00035DA4"/>
    <w:rsid w:val="00036D8A"/>
    <w:rsid w:val="000374F4"/>
    <w:rsid w:val="00037549"/>
    <w:rsid w:val="00037E5B"/>
    <w:rsid w:val="00037E5D"/>
    <w:rsid w:val="00037EA9"/>
    <w:rsid w:val="00037FA7"/>
    <w:rsid w:val="0004139C"/>
    <w:rsid w:val="00041459"/>
    <w:rsid w:val="00041E89"/>
    <w:rsid w:val="00042FBB"/>
    <w:rsid w:val="00043229"/>
    <w:rsid w:val="00043C1E"/>
    <w:rsid w:val="000442E4"/>
    <w:rsid w:val="0004528E"/>
    <w:rsid w:val="0004645B"/>
    <w:rsid w:val="000470D1"/>
    <w:rsid w:val="00047439"/>
    <w:rsid w:val="000518C9"/>
    <w:rsid w:val="00053DE0"/>
    <w:rsid w:val="00053F72"/>
    <w:rsid w:val="00054375"/>
    <w:rsid w:val="000549EF"/>
    <w:rsid w:val="00055759"/>
    <w:rsid w:val="000560A1"/>
    <w:rsid w:val="00056153"/>
    <w:rsid w:val="000578F4"/>
    <w:rsid w:val="00057EAC"/>
    <w:rsid w:val="00061214"/>
    <w:rsid w:val="0006147F"/>
    <w:rsid w:val="000614E2"/>
    <w:rsid w:val="00062226"/>
    <w:rsid w:val="000624EC"/>
    <w:rsid w:val="00062521"/>
    <w:rsid w:val="0006308F"/>
    <w:rsid w:val="00063637"/>
    <w:rsid w:val="00063B7E"/>
    <w:rsid w:val="00063EB7"/>
    <w:rsid w:val="000648F6"/>
    <w:rsid w:val="000649E6"/>
    <w:rsid w:val="0006503F"/>
    <w:rsid w:val="0006573E"/>
    <w:rsid w:val="00065A0C"/>
    <w:rsid w:val="000661FD"/>
    <w:rsid w:val="00066290"/>
    <w:rsid w:val="00067EFE"/>
    <w:rsid w:val="00067F20"/>
    <w:rsid w:val="000705DE"/>
    <w:rsid w:val="0007066B"/>
    <w:rsid w:val="00070E51"/>
    <w:rsid w:val="00070F45"/>
    <w:rsid w:val="00071383"/>
    <w:rsid w:val="00071548"/>
    <w:rsid w:val="00071AF2"/>
    <w:rsid w:val="00071BAA"/>
    <w:rsid w:val="00071FB3"/>
    <w:rsid w:val="000723E2"/>
    <w:rsid w:val="00073173"/>
    <w:rsid w:val="0007319F"/>
    <w:rsid w:val="0007341D"/>
    <w:rsid w:val="000737C4"/>
    <w:rsid w:val="0007397A"/>
    <w:rsid w:val="00073A34"/>
    <w:rsid w:val="000756D6"/>
    <w:rsid w:val="00077958"/>
    <w:rsid w:val="00080B42"/>
    <w:rsid w:val="00080CB8"/>
    <w:rsid w:val="00080DFD"/>
    <w:rsid w:val="00080FE0"/>
    <w:rsid w:val="000819C7"/>
    <w:rsid w:val="00081F58"/>
    <w:rsid w:val="000823B9"/>
    <w:rsid w:val="00082B4B"/>
    <w:rsid w:val="00082FC8"/>
    <w:rsid w:val="000830F6"/>
    <w:rsid w:val="000845F5"/>
    <w:rsid w:val="0008477F"/>
    <w:rsid w:val="00084D37"/>
    <w:rsid w:val="000866CE"/>
    <w:rsid w:val="00086B51"/>
    <w:rsid w:val="00086CA8"/>
    <w:rsid w:val="00086DB2"/>
    <w:rsid w:val="00087367"/>
    <w:rsid w:val="000873C9"/>
    <w:rsid w:val="00087D62"/>
    <w:rsid w:val="00090FB5"/>
    <w:rsid w:val="00091449"/>
    <w:rsid w:val="000918FF"/>
    <w:rsid w:val="000933DF"/>
    <w:rsid w:val="00093CC3"/>
    <w:rsid w:val="00096E7B"/>
    <w:rsid w:val="000A09D5"/>
    <w:rsid w:val="000A1028"/>
    <w:rsid w:val="000A1DE7"/>
    <w:rsid w:val="000A2894"/>
    <w:rsid w:val="000A324C"/>
    <w:rsid w:val="000A3552"/>
    <w:rsid w:val="000A3620"/>
    <w:rsid w:val="000A3830"/>
    <w:rsid w:val="000A3AFE"/>
    <w:rsid w:val="000A40AA"/>
    <w:rsid w:val="000A45F4"/>
    <w:rsid w:val="000A49F7"/>
    <w:rsid w:val="000A4C66"/>
    <w:rsid w:val="000A56E4"/>
    <w:rsid w:val="000A5C7B"/>
    <w:rsid w:val="000A5CDF"/>
    <w:rsid w:val="000A5D92"/>
    <w:rsid w:val="000A5E24"/>
    <w:rsid w:val="000A6089"/>
    <w:rsid w:val="000A658E"/>
    <w:rsid w:val="000A77E7"/>
    <w:rsid w:val="000A7E2A"/>
    <w:rsid w:val="000B0B31"/>
    <w:rsid w:val="000B1055"/>
    <w:rsid w:val="000B13CD"/>
    <w:rsid w:val="000B18D3"/>
    <w:rsid w:val="000B1BA6"/>
    <w:rsid w:val="000B34B2"/>
    <w:rsid w:val="000B3CD8"/>
    <w:rsid w:val="000B554A"/>
    <w:rsid w:val="000B5996"/>
    <w:rsid w:val="000B5D38"/>
    <w:rsid w:val="000B62E6"/>
    <w:rsid w:val="000B733C"/>
    <w:rsid w:val="000C19DA"/>
    <w:rsid w:val="000C208F"/>
    <w:rsid w:val="000C252C"/>
    <w:rsid w:val="000C2B38"/>
    <w:rsid w:val="000C2DAE"/>
    <w:rsid w:val="000C3371"/>
    <w:rsid w:val="000C3F8E"/>
    <w:rsid w:val="000C45E5"/>
    <w:rsid w:val="000C4C5C"/>
    <w:rsid w:val="000C6EC4"/>
    <w:rsid w:val="000D0707"/>
    <w:rsid w:val="000D0839"/>
    <w:rsid w:val="000D1883"/>
    <w:rsid w:val="000D1ED0"/>
    <w:rsid w:val="000D1F03"/>
    <w:rsid w:val="000D22C4"/>
    <w:rsid w:val="000D2AC7"/>
    <w:rsid w:val="000D2ADB"/>
    <w:rsid w:val="000D319A"/>
    <w:rsid w:val="000D38DD"/>
    <w:rsid w:val="000D3FF6"/>
    <w:rsid w:val="000D4578"/>
    <w:rsid w:val="000D4EFC"/>
    <w:rsid w:val="000D5C5A"/>
    <w:rsid w:val="000D65C2"/>
    <w:rsid w:val="000D7110"/>
    <w:rsid w:val="000D7905"/>
    <w:rsid w:val="000E084C"/>
    <w:rsid w:val="000E0B2C"/>
    <w:rsid w:val="000E10D7"/>
    <w:rsid w:val="000E17B3"/>
    <w:rsid w:val="000E1B97"/>
    <w:rsid w:val="000E1DEA"/>
    <w:rsid w:val="000E218A"/>
    <w:rsid w:val="000E3DB6"/>
    <w:rsid w:val="000E4273"/>
    <w:rsid w:val="000E49D1"/>
    <w:rsid w:val="000E50C3"/>
    <w:rsid w:val="000E53E3"/>
    <w:rsid w:val="000E5778"/>
    <w:rsid w:val="000E669F"/>
    <w:rsid w:val="000E6E4C"/>
    <w:rsid w:val="000F02DC"/>
    <w:rsid w:val="000F05FE"/>
    <w:rsid w:val="000F08F0"/>
    <w:rsid w:val="000F0B32"/>
    <w:rsid w:val="000F0C70"/>
    <w:rsid w:val="000F154A"/>
    <w:rsid w:val="000F1D84"/>
    <w:rsid w:val="000F23E9"/>
    <w:rsid w:val="000F33A0"/>
    <w:rsid w:val="000F3856"/>
    <w:rsid w:val="000F397A"/>
    <w:rsid w:val="000F42D3"/>
    <w:rsid w:val="000F515D"/>
    <w:rsid w:val="000F51A5"/>
    <w:rsid w:val="000F60DD"/>
    <w:rsid w:val="000F62BF"/>
    <w:rsid w:val="000F641B"/>
    <w:rsid w:val="000F662E"/>
    <w:rsid w:val="000F6DE8"/>
    <w:rsid w:val="000F77F2"/>
    <w:rsid w:val="000F7EDF"/>
    <w:rsid w:val="001005BB"/>
    <w:rsid w:val="001006AE"/>
    <w:rsid w:val="00100CBD"/>
    <w:rsid w:val="0010106D"/>
    <w:rsid w:val="001011A1"/>
    <w:rsid w:val="00102923"/>
    <w:rsid w:val="00102E7E"/>
    <w:rsid w:val="0010420B"/>
    <w:rsid w:val="00104862"/>
    <w:rsid w:val="00104A89"/>
    <w:rsid w:val="00105067"/>
    <w:rsid w:val="00105548"/>
    <w:rsid w:val="001058C3"/>
    <w:rsid w:val="00105E54"/>
    <w:rsid w:val="00106035"/>
    <w:rsid w:val="00106045"/>
    <w:rsid w:val="00106AE7"/>
    <w:rsid w:val="00107C31"/>
    <w:rsid w:val="001102DF"/>
    <w:rsid w:val="001118CE"/>
    <w:rsid w:val="001120E5"/>
    <w:rsid w:val="001121C6"/>
    <w:rsid w:val="00112552"/>
    <w:rsid w:val="00113967"/>
    <w:rsid w:val="001139EA"/>
    <w:rsid w:val="00114781"/>
    <w:rsid w:val="001149B8"/>
    <w:rsid w:val="00117C60"/>
    <w:rsid w:val="00117FB6"/>
    <w:rsid w:val="001203CB"/>
    <w:rsid w:val="0012056F"/>
    <w:rsid w:val="00120BC5"/>
    <w:rsid w:val="00121344"/>
    <w:rsid w:val="001214D1"/>
    <w:rsid w:val="00122765"/>
    <w:rsid w:val="00123194"/>
    <w:rsid w:val="00123652"/>
    <w:rsid w:val="00123E80"/>
    <w:rsid w:val="00123EB2"/>
    <w:rsid w:val="00125A0A"/>
    <w:rsid w:val="00125F01"/>
    <w:rsid w:val="001262C6"/>
    <w:rsid w:val="00126365"/>
    <w:rsid w:val="00126446"/>
    <w:rsid w:val="00127174"/>
    <w:rsid w:val="0013083F"/>
    <w:rsid w:val="0013195C"/>
    <w:rsid w:val="00131CD2"/>
    <w:rsid w:val="00131F7D"/>
    <w:rsid w:val="0013204A"/>
    <w:rsid w:val="00132165"/>
    <w:rsid w:val="00132825"/>
    <w:rsid w:val="00132B2D"/>
    <w:rsid w:val="00132F2A"/>
    <w:rsid w:val="001333C1"/>
    <w:rsid w:val="001337EE"/>
    <w:rsid w:val="00134DE7"/>
    <w:rsid w:val="00135154"/>
    <w:rsid w:val="00136B6B"/>
    <w:rsid w:val="00136E2E"/>
    <w:rsid w:val="00137D37"/>
    <w:rsid w:val="00140349"/>
    <w:rsid w:val="00141BFE"/>
    <w:rsid w:val="00141EA1"/>
    <w:rsid w:val="0014217D"/>
    <w:rsid w:val="00142868"/>
    <w:rsid w:val="00142D15"/>
    <w:rsid w:val="00143F12"/>
    <w:rsid w:val="00144713"/>
    <w:rsid w:val="00144E08"/>
    <w:rsid w:val="0014500A"/>
    <w:rsid w:val="001450C0"/>
    <w:rsid w:val="0014525E"/>
    <w:rsid w:val="001455D7"/>
    <w:rsid w:val="00145D80"/>
    <w:rsid w:val="00145E8D"/>
    <w:rsid w:val="001465D7"/>
    <w:rsid w:val="001470E5"/>
    <w:rsid w:val="00147408"/>
    <w:rsid w:val="001478E4"/>
    <w:rsid w:val="00147F6E"/>
    <w:rsid w:val="00150AB2"/>
    <w:rsid w:val="00150DFC"/>
    <w:rsid w:val="00151730"/>
    <w:rsid w:val="00152F1E"/>
    <w:rsid w:val="0015337C"/>
    <w:rsid w:val="001533E3"/>
    <w:rsid w:val="001534E3"/>
    <w:rsid w:val="001559DF"/>
    <w:rsid w:val="00156A7F"/>
    <w:rsid w:val="00157A0D"/>
    <w:rsid w:val="00157F72"/>
    <w:rsid w:val="00160407"/>
    <w:rsid w:val="00161117"/>
    <w:rsid w:val="001612C4"/>
    <w:rsid w:val="0016212F"/>
    <w:rsid w:val="00162CF9"/>
    <w:rsid w:val="00162E2D"/>
    <w:rsid w:val="00163071"/>
    <w:rsid w:val="00163C71"/>
    <w:rsid w:val="00164DA2"/>
    <w:rsid w:val="0016541A"/>
    <w:rsid w:val="00165E7B"/>
    <w:rsid w:val="00166454"/>
    <w:rsid w:val="00166612"/>
    <w:rsid w:val="00166ADF"/>
    <w:rsid w:val="00167E35"/>
    <w:rsid w:val="00167E9F"/>
    <w:rsid w:val="001707FF"/>
    <w:rsid w:val="00170D53"/>
    <w:rsid w:val="00170F8B"/>
    <w:rsid w:val="00172482"/>
    <w:rsid w:val="001726A5"/>
    <w:rsid w:val="00173643"/>
    <w:rsid w:val="0017497B"/>
    <w:rsid w:val="00176127"/>
    <w:rsid w:val="00176568"/>
    <w:rsid w:val="00176A6E"/>
    <w:rsid w:val="00177411"/>
    <w:rsid w:val="0018108B"/>
    <w:rsid w:val="0018120C"/>
    <w:rsid w:val="0018121E"/>
    <w:rsid w:val="00182555"/>
    <w:rsid w:val="001825DE"/>
    <w:rsid w:val="0018376B"/>
    <w:rsid w:val="00183CF6"/>
    <w:rsid w:val="001844EB"/>
    <w:rsid w:val="001846F2"/>
    <w:rsid w:val="00184DA0"/>
    <w:rsid w:val="00185178"/>
    <w:rsid w:val="0018528C"/>
    <w:rsid w:val="001852BD"/>
    <w:rsid w:val="00186414"/>
    <w:rsid w:val="0018659E"/>
    <w:rsid w:val="001866C5"/>
    <w:rsid w:val="00186E26"/>
    <w:rsid w:val="00187164"/>
    <w:rsid w:val="001874CD"/>
    <w:rsid w:val="001920FF"/>
    <w:rsid w:val="0019459D"/>
    <w:rsid w:val="001948F9"/>
    <w:rsid w:val="00194EA9"/>
    <w:rsid w:val="00194F55"/>
    <w:rsid w:val="00194F8C"/>
    <w:rsid w:val="0019518C"/>
    <w:rsid w:val="00195EF1"/>
    <w:rsid w:val="00196B34"/>
    <w:rsid w:val="00196B67"/>
    <w:rsid w:val="0019700D"/>
    <w:rsid w:val="001972ED"/>
    <w:rsid w:val="00197526"/>
    <w:rsid w:val="0019766D"/>
    <w:rsid w:val="001A00A7"/>
    <w:rsid w:val="001A0140"/>
    <w:rsid w:val="001A0F55"/>
    <w:rsid w:val="001A1052"/>
    <w:rsid w:val="001A33A9"/>
    <w:rsid w:val="001A5130"/>
    <w:rsid w:val="001A670C"/>
    <w:rsid w:val="001A6784"/>
    <w:rsid w:val="001A6C43"/>
    <w:rsid w:val="001A70A9"/>
    <w:rsid w:val="001A78FA"/>
    <w:rsid w:val="001A7AA4"/>
    <w:rsid w:val="001A7D20"/>
    <w:rsid w:val="001B0DF9"/>
    <w:rsid w:val="001B1896"/>
    <w:rsid w:val="001B1D7C"/>
    <w:rsid w:val="001B1E8D"/>
    <w:rsid w:val="001B2A7A"/>
    <w:rsid w:val="001B3008"/>
    <w:rsid w:val="001B31B0"/>
    <w:rsid w:val="001B337C"/>
    <w:rsid w:val="001B3FE7"/>
    <w:rsid w:val="001B46EC"/>
    <w:rsid w:val="001B4F27"/>
    <w:rsid w:val="001B5156"/>
    <w:rsid w:val="001B52DE"/>
    <w:rsid w:val="001B5437"/>
    <w:rsid w:val="001B5C2C"/>
    <w:rsid w:val="001B5C4E"/>
    <w:rsid w:val="001B6FAA"/>
    <w:rsid w:val="001B7126"/>
    <w:rsid w:val="001C05E7"/>
    <w:rsid w:val="001C0DFF"/>
    <w:rsid w:val="001C1084"/>
    <w:rsid w:val="001C1392"/>
    <w:rsid w:val="001C1626"/>
    <w:rsid w:val="001C2A64"/>
    <w:rsid w:val="001C2C91"/>
    <w:rsid w:val="001C320E"/>
    <w:rsid w:val="001C32FD"/>
    <w:rsid w:val="001C336B"/>
    <w:rsid w:val="001C3471"/>
    <w:rsid w:val="001C34FC"/>
    <w:rsid w:val="001C514F"/>
    <w:rsid w:val="001C6AE7"/>
    <w:rsid w:val="001C6EAA"/>
    <w:rsid w:val="001C7167"/>
    <w:rsid w:val="001C7483"/>
    <w:rsid w:val="001C7A37"/>
    <w:rsid w:val="001D0AB5"/>
    <w:rsid w:val="001D0CC0"/>
    <w:rsid w:val="001D0F70"/>
    <w:rsid w:val="001D1292"/>
    <w:rsid w:val="001D18F3"/>
    <w:rsid w:val="001D280C"/>
    <w:rsid w:val="001D291E"/>
    <w:rsid w:val="001D2DE1"/>
    <w:rsid w:val="001D3003"/>
    <w:rsid w:val="001D4FFF"/>
    <w:rsid w:val="001D5223"/>
    <w:rsid w:val="001D531B"/>
    <w:rsid w:val="001D6511"/>
    <w:rsid w:val="001D7353"/>
    <w:rsid w:val="001D738E"/>
    <w:rsid w:val="001D75FA"/>
    <w:rsid w:val="001E08C9"/>
    <w:rsid w:val="001E0922"/>
    <w:rsid w:val="001E1F13"/>
    <w:rsid w:val="001E2C98"/>
    <w:rsid w:val="001E397D"/>
    <w:rsid w:val="001E39BA"/>
    <w:rsid w:val="001E3F5B"/>
    <w:rsid w:val="001E4A0C"/>
    <w:rsid w:val="001E6866"/>
    <w:rsid w:val="001E6AA1"/>
    <w:rsid w:val="001E7812"/>
    <w:rsid w:val="001E7838"/>
    <w:rsid w:val="001E7920"/>
    <w:rsid w:val="001E7B4B"/>
    <w:rsid w:val="001E7DD3"/>
    <w:rsid w:val="001F0F65"/>
    <w:rsid w:val="001F26C2"/>
    <w:rsid w:val="001F3C78"/>
    <w:rsid w:val="001F459D"/>
    <w:rsid w:val="001F459E"/>
    <w:rsid w:val="001F4C03"/>
    <w:rsid w:val="001F4E7F"/>
    <w:rsid w:val="001F7723"/>
    <w:rsid w:val="001F78AA"/>
    <w:rsid w:val="001F7F1F"/>
    <w:rsid w:val="00200140"/>
    <w:rsid w:val="00200454"/>
    <w:rsid w:val="0020069B"/>
    <w:rsid w:val="002008FB"/>
    <w:rsid w:val="00201A02"/>
    <w:rsid w:val="0020376A"/>
    <w:rsid w:val="002042DF"/>
    <w:rsid w:val="0020692B"/>
    <w:rsid w:val="00206AD8"/>
    <w:rsid w:val="00206D9E"/>
    <w:rsid w:val="0020798E"/>
    <w:rsid w:val="00207AA5"/>
    <w:rsid w:val="00207B3A"/>
    <w:rsid w:val="002110C6"/>
    <w:rsid w:val="00211EF3"/>
    <w:rsid w:val="00212A4A"/>
    <w:rsid w:val="00212FA2"/>
    <w:rsid w:val="00213BCB"/>
    <w:rsid w:val="0021573A"/>
    <w:rsid w:val="00215789"/>
    <w:rsid w:val="00215EE0"/>
    <w:rsid w:val="00216212"/>
    <w:rsid w:val="002162AE"/>
    <w:rsid w:val="00217506"/>
    <w:rsid w:val="00220387"/>
    <w:rsid w:val="002207A1"/>
    <w:rsid w:val="00220975"/>
    <w:rsid w:val="00220F80"/>
    <w:rsid w:val="00223635"/>
    <w:rsid w:val="002236B4"/>
    <w:rsid w:val="00223E03"/>
    <w:rsid w:val="00223EAC"/>
    <w:rsid w:val="0022421E"/>
    <w:rsid w:val="002246C7"/>
    <w:rsid w:val="00225AB5"/>
    <w:rsid w:val="00225D09"/>
    <w:rsid w:val="00225FA4"/>
    <w:rsid w:val="00227898"/>
    <w:rsid w:val="00227D08"/>
    <w:rsid w:val="002301CF"/>
    <w:rsid w:val="00230E7D"/>
    <w:rsid w:val="0023193F"/>
    <w:rsid w:val="002323E4"/>
    <w:rsid w:val="002331C9"/>
    <w:rsid w:val="002339CC"/>
    <w:rsid w:val="00233D93"/>
    <w:rsid w:val="002342C2"/>
    <w:rsid w:val="00234420"/>
    <w:rsid w:val="002348A1"/>
    <w:rsid w:val="00234ED0"/>
    <w:rsid w:val="00235F0D"/>
    <w:rsid w:val="00236355"/>
    <w:rsid w:val="00237374"/>
    <w:rsid w:val="00237D1A"/>
    <w:rsid w:val="00240B49"/>
    <w:rsid w:val="002412F5"/>
    <w:rsid w:val="00242409"/>
    <w:rsid w:val="00242457"/>
    <w:rsid w:val="002426CF"/>
    <w:rsid w:val="002431DE"/>
    <w:rsid w:val="00243336"/>
    <w:rsid w:val="00243967"/>
    <w:rsid w:val="002443E4"/>
    <w:rsid w:val="0024466C"/>
    <w:rsid w:val="0024471B"/>
    <w:rsid w:val="00244D62"/>
    <w:rsid w:val="00245AAA"/>
    <w:rsid w:val="00245D08"/>
    <w:rsid w:val="00250614"/>
    <w:rsid w:val="00250817"/>
    <w:rsid w:val="00251DD2"/>
    <w:rsid w:val="00252084"/>
    <w:rsid w:val="002527E7"/>
    <w:rsid w:val="002535E0"/>
    <w:rsid w:val="002540F9"/>
    <w:rsid w:val="00254228"/>
    <w:rsid w:val="00254C59"/>
    <w:rsid w:val="00254C81"/>
    <w:rsid w:val="00254DB0"/>
    <w:rsid w:val="00255011"/>
    <w:rsid w:val="002557E5"/>
    <w:rsid w:val="00255CB7"/>
    <w:rsid w:val="0025669F"/>
    <w:rsid w:val="00257062"/>
    <w:rsid w:val="0025720C"/>
    <w:rsid w:val="00260CC9"/>
    <w:rsid w:val="00260F2D"/>
    <w:rsid w:val="0026101F"/>
    <w:rsid w:val="00261E32"/>
    <w:rsid w:val="0026207B"/>
    <w:rsid w:val="0026242E"/>
    <w:rsid w:val="002637C6"/>
    <w:rsid w:val="00263C88"/>
    <w:rsid w:val="00263C8E"/>
    <w:rsid w:val="00264315"/>
    <w:rsid w:val="002644D6"/>
    <w:rsid w:val="00265081"/>
    <w:rsid w:val="002666F5"/>
    <w:rsid w:val="002669E7"/>
    <w:rsid w:val="00266CB7"/>
    <w:rsid w:val="00266E11"/>
    <w:rsid w:val="00267AD9"/>
    <w:rsid w:val="002702C0"/>
    <w:rsid w:val="00270454"/>
    <w:rsid w:val="00270976"/>
    <w:rsid w:val="00270A26"/>
    <w:rsid w:val="002712CA"/>
    <w:rsid w:val="00273A83"/>
    <w:rsid w:val="00273EA4"/>
    <w:rsid w:val="002747F2"/>
    <w:rsid w:val="00274AFF"/>
    <w:rsid w:val="002751DA"/>
    <w:rsid w:val="00276162"/>
    <w:rsid w:val="002761D5"/>
    <w:rsid w:val="002775D4"/>
    <w:rsid w:val="00277E0F"/>
    <w:rsid w:val="002813F2"/>
    <w:rsid w:val="00281790"/>
    <w:rsid w:val="00281CC4"/>
    <w:rsid w:val="002820ED"/>
    <w:rsid w:val="0028219F"/>
    <w:rsid w:val="002822F6"/>
    <w:rsid w:val="00284D6D"/>
    <w:rsid w:val="00285033"/>
    <w:rsid w:val="00285E6D"/>
    <w:rsid w:val="0028617C"/>
    <w:rsid w:val="002864AB"/>
    <w:rsid w:val="00286903"/>
    <w:rsid w:val="00286E73"/>
    <w:rsid w:val="002870B7"/>
    <w:rsid w:val="002902D1"/>
    <w:rsid w:val="00290C5B"/>
    <w:rsid w:val="0029158F"/>
    <w:rsid w:val="0029183D"/>
    <w:rsid w:val="002919DC"/>
    <w:rsid w:val="00292055"/>
    <w:rsid w:val="00292D81"/>
    <w:rsid w:val="00293269"/>
    <w:rsid w:val="00293BF3"/>
    <w:rsid w:val="00293CA8"/>
    <w:rsid w:val="002943A5"/>
    <w:rsid w:val="00294777"/>
    <w:rsid w:val="002950BE"/>
    <w:rsid w:val="00295268"/>
    <w:rsid w:val="00295469"/>
    <w:rsid w:val="00295DE1"/>
    <w:rsid w:val="00295FA0"/>
    <w:rsid w:val="00296FA8"/>
    <w:rsid w:val="002973CB"/>
    <w:rsid w:val="002974E1"/>
    <w:rsid w:val="00297764"/>
    <w:rsid w:val="002A01C9"/>
    <w:rsid w:val="002A07C4"/>
    <w:rsid w:val="002A0BF5"/>
    <w:rsid w:val="002A1FCA"/>
    <w:rsid w:val="002A2479"/>
    <w:rsid w:val="002A2B51"/>
    <w:rsid w:val="002A3971"/>
    <w:rsid w:val="002A3AB7"/>
    <w:rsid w:val="002A4448"/>
    <w:rsid w:val="002A4D41"/>
    <w:rsid w:val="002A4FC0"/>
    <w:rsid w:val="002A5116"/>
    <w:rsid w:val="002A5D2A"/>
    <w:rsid w:val="002A5F41"/>
    <w:rsid w:val="002A5FFD"/>
    <w:rsid w:val="002A616F"/>
    <w:rsid w:val="002A6763"/>
    <w:rsid w:val="002A68BA"/>
    <w:rsid w:val="002A7264"/>
    <w:rsid w:val="002A76B2"/>
    <w:rsid w:val="002A7722"/>
    <w:rsid w:val="002A7956"/>
    <w:rsid w:val="002B054A"/>
    <w:rsid w:val="002B096A"/>
    <w:rsid w:val="002B097A"/>
    <w:rsid w:val="002B20EB"/>
    <w:rsid w:val="002B35F3"/>
    <w:rsid w:val="002B3691"/>
    <w:rsid w:val="002B377B"/>
    <w:rsid w:val="002B3B27"/>
    <w:rsid w:val="002B4E12"/>
    <w:rsid w:val="002B6BA6"/>
    <w:rsid w:val="002B6D1A"/>
    <w:rsid w:val="002B73A8"/>
    <w:rsid w:val="002B7F76"/>
    <w:rsid w:val="002C0081"/>
    <w:rsid w:val="002C046C"/>
    <w:rsid w:val="002C0484"/>
    <w:rsid w:val="002C1397"/>
    <w:rsid w:val="002C1923"/>
    <w:rsid w:val="002C2F05"/>
    <w:rsid w:val="002C308E"/>
    <w:rsid w:val="002C3C46"/>
    <w:rsid w:val="002C4E35"/>
    <w:rsid w:val="002C5273"/>
    <w:rsid w:val="002C55A5"/>
    <w:rsid w:val="002C5B98"/>
    <w:rsid w:val="002C6533"/>
    <w:rsid w:val="002C6562"/>
    <w:rsid w:val="002C680F"/>
    <w:rsid w:val="002C6BD0"/>
    <w:rsid w:val="002C6DB6"/>
    <w:rsid w:val="002C73F0"/>
    <w:rsid w:val="002D00C1"/>
    <w:rsid w:val="002D197B"/>
    <w:rsid w:val="002D27E9"/>
    <w:rsid w:val="002D2B01"/>
    <w:rsid w:val="002D30E5"/>
    <w:rsid w:val="002D3B22"/>
    <w:rsid w:val="002D4B1E"/>
    <w:rsid w:val="002D4CAD"/>
    <w:rsid w:val="002D5A9B"/>
    <w:rsid w:val="002D63AD"/>
    <w:rsid w:val="002D6610"/>
    <w:rsid w:val="002D746C"/>
    <w:rsid w:val="002D756C"/>
    <w:rsid w:val="002D7AD8"/>
    <w:rsid w:val="002D7D08"/>
    <w:rsid w:val="002E001A"/>
    <w:rsid w:val="002E0469"/>
    <w:rsid w:val="002E102A"/>
    <w:rsid w:val="002E144F"/>
    <w:rsid w:val="002E2500"/>
    <w:rsid w:val="002E2EC3"/>
    <w:rsid w:val="002E2FDF"/>
    <w:rsid w:val="002E3B5A"/>
    <w:rsid w:val="002E3D6A"/>
    <w:rsid w:val="002E40D6"/>
    <w:rsid w:val="002E481F"/>
    <w:rsid w:val="002E4C1B"/>
    <w:rsid w:val="002E4D03"/>
    <w:rsid w:val="002E5BDC"/>
    <w:rsid w:val="002E6087"/>
    <w:rsid w:val="002E7E83"/>
    <w:rsid w:val="002F0627"/>
    <w:rsid w:val="002F067A"/>
    <w:rsid w:val="002F06F3"/>
    <w:rsid w:val="002F0ABA"/>
    <w:rsid w:val="002F12DD"/>
    <w:rsid w:val="002F1920"/>
    <w:rsid w:val="002F1FCA"/>
    <w:rsid w:val="002F2231"/>
    <w:rsid w:val="002F31A7"/>
    <w:rsid w:val="002F31C8"/>
    <w:rsid w:val="002F37F4"/>
    <w:rsid w:val="002F547B"/>
    <w:rsid w:val="002F5656"/>
    <w:rsid w:val="002F64B0"/>
    <w:rsid w:val="002F6579"/>
    <w:rsid w:val="002F6AB3"/>
    <w:rsid w:val="002F6BE7"/>
    <w:rsid w:val="0030050F"/>
    <w:rsid w:val="00300F3E"/>
    <w:rsid w:val="0030154A"/>
    <w:rsid w:val="003016EC"/>
    <w:rsid w:val="00302071"/>
    <w:rsid w:val="003026B6"/>
    <w:rsid w:val="00302E43"/>
    <w:rsid w:val="00303410"/>
    <w:rsid w:val="00303AB5"/>
    <w:rsid w:val="003044DA"/>
    <w:rsid w:val="00304FF0"/>
    <w:rsid w:val="003058D8"/>
    <w:rsid w:val="00306775"/>
    <w:rsid w:val="00310A07"/>
    <w:rsid w:val="003111AA"/>
    <w:rsid w:val="003119F0"/>
    <w:rsid w:val="00312516"/>
    <w:rsid w:val="003128FA"/>
    <w:rsid w:val="003131B0"/>
    <w:rsid w:val="0031327B"/>
    <w:rsid w:val="00313499"/>
    <w:rsid w:val="003140A6"/>
    <w:rsid w:val="0031443B"/>
    <w:rsid w:val="003149ED"/>
    <w:rsid w:val="00314FA6"/>
    <w:rsid w:val="00315A59"/>
    <w:rsid w:val="00315BBA"/>
    <w:rsid w:val="00315CDE"/>
    <w:rsid w:val="00315D34"/>
    <w:rsid w:val="00315E27"/>
    <w:rsid w:val="00316E69"/>
    <w:rsid w:val="00317AED"/>
    <w:rsid w:val="00317CC3"/>
    <w:rsid w:val="00320070"/>
    <w:rsid w:val="0032026C"/>
    <w:rsid w:val="003203DD"/>
    <w:rsid w:val="00320AAB"/>
    <w:rsid w:val="00321353"/>
    <w:rsid w:val="00321374"/>
    <w:rsid w:val="00321749"/>
    <w:rsid w:val="00321930"/>
    <w:rsid w:val="003223B2"/>
    <w:rsid w:val="003225DD"/>
    <w:rsid w:val="0032281E"/>
    <w:rsid w:val="00324652"/>
    <w:rsid w:val="0032533D"/>
    <w:rsid w:val="00325491"/>
    <w:rsid w:val="003255E8"/>
    <w:rsid w:val="003256D8"/>
    <w:rsid w:val="00326DB4"/>
    <w:rsid w:val="00326F94"/>
    <w:rsid w:val="00327008"/>
    <w:rsid w:val="0033110F"/>
    <w:rsid w:val="003317FB"/>
    <w:rsid w:val="00331B03"/>
    <w:rsid w:val="00331DF8"/>
    <w:rsid w:val="0033319C"/>
    <w:rsid w:val="0033345D"/>
    <w:rsid w:val="00333467"/>
    <w:rsid w:val="00333BA2"/>
    <w:rsid w:val="00333F20"/>
    <w:rsid w:val="00334285"/>
    <w:rsid w:val="0033437E"/>
    <w:rsid w:val="003349C6"/>
    <w:rsid w:val="00334C8C"/>
    <w:rsid w:val="00334D41"/>
    <w:rsid w:val="00336244"/>
    <w:rsid w:val="00336631"/>
    <w:rsid w:val="00336EE0"/>
    <w:rsid w:val="00336F5E"/>
    <w:rsid w:val="003375CF"/>
    <w:rsid w:val="003375D9"/>
    <w:rsid w:val="003375FA"/>
    <w:rsid w:val="00337689"/>
    <w:rsid w:val="00337BD5"/>
    <w:rsid w:val="0034004F"/>
    <w:rsid w:val="003402F4"/>
    <w:rsid w:val="00341593"/>
    <w:rsid w:val="00341B51"/>
    <w:rsid w:val="00344DBF"/>
    <w:rsid w:val="003473AB"/>
    <w:rsid w:val="003509BF"/>
    <w:rsid w:val="00350FAC"/>
    <w:rsid w:val="00351213"/>
    <w:rsid w:val="00351A61"/>
    <w:rsid w:val="00352154"/>
    <w:rsid w:val="003521D4"/>
    <w:rsid w:val="003522A9"/>
    <w:rsid w:val="00353CD1"/>
    <w:rsid w:val="00353FD3"/>
    <w:rsid w:val="003547F9"/>
    <w:rsid w:val="00354E95"/>
    <w:rsid w:val="00355C9D"/>
    <w:rsid w:val="003569B4"/>
    <w:rsid w:val="003571E1"/>
    <w:rsid w:val="00357930"/>
    <w:rsid w:val="0036152B"/>
    <w:rsid w:val="00361875"/>
    <w:rsid w:val="00362C13"/>
    <w:rsid w:val="00363575"/>
    <w:rsid w:val="00363E44"/>
    <w:rsid w:val="00364BA0"/>
    <w:rsid w:val="00364BCF"/>
    <w:rsid w:val="0036548D"/>
    <w:rsid w:val="00365550"/>
    <w:rsid w:val="00365923"/>
    <w:rsid w:val="00366098"/>
    <w:rsid w:val="003676C5"/>
    <w:rsid w:val="00373029"/>
    <w:rsid w:val="00373769"/>
    <w:rsid w:val="00373ECB"/>
    <w:rsid w:val="003742EA"/>
    <w:rsid w:val="0037448E"/>
    <w:rsid w:val="003746A3"/>
    <w:rsid w:val="00376E76"/>
    <w:rsid w:val="0037769F"/>
    <w:rsid w:val="003776B1"/>
    <w:rsid w:val="00377759"/>
    <w:rsid w:val="003809BA"/>
    <w:rsid w:val="00380E65"/>
    <w:rsid w:val="00381C5C"/>
    <w:rsid w:val="00382F1C"/>
    <w:rsid w:val="00383910"/>
    <w:rsid w:val="00384800"/>
    <w:rsid w:val="0038546D"/>
    <w:rsid w:val="003856E1"/>
    <w:rsid w:val="003859CC"/>
    <w:rsid w:val="00386614"/>
    <w:rsid w:val="0038727B"/>
    <w:rsid w:val="003872B0"/>
    <w:rsid w:val="00390370"/>
    <w:rsid w:val="003906F9"/>
    <w:rsid w:val="00390D82"/>
    <w:rsid w:val="003919CB"/>
    <w:rsid w:val="00391EEF"/>
    <w:rsid w:val="0039213F"/>
    <w:rsid w:val="0039259A"/>
    <w:rsid w:val="00393520"/>
    <w:rsid w:val="003942B1"/>
    <w:rsid w:val="00394310"/>
    <w:rsid w:val="00394D3B"/>
    <w:rsid w:val="00394F66"/>
    <w:rsid w:val="003952CA"/>
    <w:rsid w:val="00397551"/>
    <w:rsid w:val="00397813"/>
    <w:rsid w:val="003979E8"/>
    <w:rsid w:val="003A0927"/>
    <w:rsid w:val="003A093F"/>
    <w:rsid w:val="003A09CD"/>
    <w:rsid w:val="003A2818"/>
    <w:rsid w:val="003A34C7"/>
    <w:rsid w:val="003A375A"/>
    <w:rsid w:val="003A3EA9"/>
    <w:rsid w:val="003A5807"/>
    <w:rsid w:val="003A5D86"/>
    <w:rsid w:val="003A60FF"/>
    <w:rsid w:val="003A62E6"/>
    <w:rsid w:val="003A679D"/>
    <w:rsid w:val="003A68E1"/>
    <w:rsid w:val="003A6949"/>
    <w:rsid w:val="003A702B"/>
    <w:rsid w:val="003B1FB4"/>
    <w:rsid w:val="003B2A09"/>
    <w:rsid w:val="003B2D62"/>
    <w:rsid w:val="003B4C6A"/>
    <w:rsid w:val="003B52A5"/>
    <w:rsid w:val="003B622B"/>
    <w:rsid w:val="003B67D2"/>
    <w:rsid w:val="003B707B"/>
    <w:rsid w:val="003B7332"/>
    <w:rsid w:val="003C0852"/>
    <w:rsid w:val="003C1FB5"/>
    <w:rsid w:val="003C262B"/>
    <w:rsid w:val="003C38D7"/>
    <w:rsid w:val="003C500B"/>
    <w:rsid w:val="003C58EF"/>
    <w:rsid w:val="003C6253"/>
    <w:rsid w:val="003C6430"/>
    <w:rsid w:val="003C64BC"/>
    <w:rsid w:val="003C722C"/>
    <w:rsid w:val="003C777C"/>
    <w:rsid w:val="003C7AA8"/>
    <w:rsid w:val="003D007D"/>
    <w:rsid w:val="003D0251"/>
    <w:rsid w:val="003D1382"/>
    <w:rsid w:val="003D2648"/>
    <w:rsid w:val="003D2D56"/>
    <w:rsid w:val="003D2FEF"/>
    <w:rsid w:val="003D420D"/>
    <w:rsid w:val="003D443F"/>
    <w:rsid w:val="003D498A"/>
    <w:rsid w:val="003D7588"/>
    <w:rsid w:val="003D78D8"/>
    <w:rsid w:val="003D7F6A"/>
    <w:rsid w:val="003E01D9"/>
    <w:rsid w:val="003E0F2D"/>
    <w:rsid w:val="003E1472"/>
    <w:rsid w:val="003E202B"/>
    <w:rsid w:val="003E3AC5"/>
    <w:rsid w:val="003E5087"/>
    <w:rsid w:val="003E6024"/>
    <w:rsid w:val="003E6FB4"/>
    <w:rsid w:val="003E7CB0"/>
    <w:rsid w:val="003F14CB"/>
    <w:rsid w:val="003F1825"/>
    <w:rsid w:val="003F1B57"/>
    <w:rsid w:val="003F268B"/>
    <w:rsid w:val="003F38C5"/>
    <w:rsid w:val="003F39FA"/>
    <w:rsid w:val="003F3AAF"/>
    <w:rsid w:val="003F4990"/>
    <w:rsid w:val="003F4C0E"/>
    <w:rsid w:val="003F4CAE"/>
    <w:rsid w:val="003F5B8D"/>
    <w:rsid w:val="003F5D03"/>
    <w:rsid w:val="003F5FAA"/>
    <w:rsid w:val="003F6C06"/>
    <w:rsid w:val="003F6CBA"/>
    <w:rsid w:val="003F7110"/>
    <w:rsid w:val="003F7156"/>
    <w:rsid w:val="003F791A"/>
    <w:rsid w:val="003F7F2B"/>
    <w:rsid w:val="0040046C"/>
    <w:rsid w:val="004004B9"/>
    <w:rsid w:val="0040086A"/>
    <w:rsid w:val="00400FBE"/>
    <w:rsid w:val="00401990"/>
    <w:rsid w:val="00402911"/>
    <w:rsid w:val="00402964"/>
    <w:rsid w:val="00403529"/>
    <w:rsid w:val="0040388A"/>
    <w:rsid w:val="00403931"/>
    <w:rsid w:val="004045E0"/>
    <w:rsid w:val="004051D0"/>
    <w:rsid w:val="00405536"/>
    <w:rsid w:val="0040558C"/>
    <w:rsid w:val="00406275"/>
    <w:rsid w:val="00407D34"/>
    <w:rsid w:val="00407F15"/>
    <w:rsid w:val="00411697"/>
    <w:rsid w:val="00412294"/>
    <w:rsid w:val="00412727"/>
    <w:rsid w:val="00412E83"/>
    <w:rsid w:val="0041348A"/>
    <w:rsid w:val="00413E30"/>
    <w:rsid w:val="0041416C"/>
    <w:rsid w:val="004142AC"/>
    <w:rsid w:val="0041579A"/>
    <w:rsid w:val="00415EE7"/>
    <w:rsid w:val="0041620D"/>
    <w:rsid w:val="00417356"/>
    <w:rsid w:val="0041792E"/>
    <w:rsid w:val="0042011A"/>
    <w:rsid w:val="004206C4"/>
    <w:rsid w:val="00420D90"/>
    <w:rsid w:val="00420FBD"/>
    <w:rsid w:val="00421987"/>
    <w:rsid w:val="00422313"/>
    <w:rsid w:val="00422ED7"/>
    <w:rsid w:val="00422EF8"/>
    <w:rsid w:val="004238C1"/>
    <w:rsid w:val="00423EEB"/>
    <w:rsid w:val="00423FEF"/>
    <w:rsid w:val="00425273"/>
    <w:rsid w:val="00425C4A"/>
    <w:rsid w:val="00426AAD"/>
    <w:rsid w:val="00426C13"/>
    <w:rsid w:val="00426E4A"/>
    <w:rsid w:val="0042750F"/>
    <w:rsid w:val="00427978"/>
    <w:rsid w:val="004279A0"/>
    <w:rsid w:val="00430AF9"/>
    <w:rsid w:val="004321FF"/>
    <w:rsid w:val="0043278D"/>
    <w:rsid w:val="00432F1A"/>
    <w:rsid w:val="00433FDC"/>
    <w:rsid w:val="00435F1A"/>
    <w:rsid w:val="004361B3"/>
    <w:rsid w:val="00436331"/>
    <w:rsid w:val="00436662"/>
    <w:rsid w:val="00436CF3"/>
    <w:rsid w:val="00436D2E"/>
    <w:rsid w:val="00440550"/>
    <w:rsid w:val="004405D6"/>
    <w:rsid w:val="004414EA"/>
    <w:rsid w:val="004423DA"/>
    <w:rsid w:val="00442F8A"/>
    <w:rsid w:val="004435F3"/>
    <w:rsid w:val="00443A00"/>
    <w:rsid w:val="00444325"/>
    <w:rsid w:val="004448CE"/>
    <w:rsid w:val="00444E2B"/>
    <w:rsid w:val="00445071"/>
    <w:rsid w:val="00445C17"/>
    <w:rsid w:val="00446A0E"/>
    <w:rsid w:val="004473FA"/>
    <w:rsid w:val="00450011"/>
    <w:rsid w:val="0045032D"/>
    <w:rsid w:val="0045136A"/>
    <w:rsid w:val="004516CB"/>
    <w:rsid w:val="00452657"/>
    <w:rsid w:val="00452AA0"/>
    <w:rsid w:val="00453060"/>
    <w:rsid w:val="00453A45"/>
    <w:rsid w:val="0045453C"/>
    <w:rsid w:val="004549EB"/>
    <w:rsid w:val="004552EA"/>
    <w:rsid w:val="0045559E"/>
    <w:rsid w:val="00455BA6"/>
    <w:rsid w:val="00455C4E"/>
    <w:rsid w:val="00455CA4"/>
    <w:rsid w:val="00456069"/>
    <w:rsid w:val="00456488"/>
    <w:rsid w:val="004570D8"/>
    <w:rsid w:val="00457520"/>
    <w:rsid w:val="00457BFC"/>
    <w:rsid w:val="00460667"/>
    <w:rsid w:val="00461819"/>
    <w:rsid w:val="00461D52"/>
    <w:rsid w:val="00462098"/>
    <w:rsid w:val="0046239F"/>
    <w:rsid w:val="0046254A"/>
    <w:rsid w:val="00462A4B"/>
    <w:rsid w:val="00463F30"/>
    <w:rsid w:val="004647E9"/>
    <w:rsid w:val="00464C0B"/>
    <w:rsid w:val="00464CD7"/>
    <w:rsid w:val="00464D86"/>
    <w:rsid w:val="0046509F"/>
    <w:rsid w:val="0046539C"/>
    <w:rsid w:val="00465F1E"/>
    <w:rsid w:val="00467491"/>
    <w:rsid w:val="00470ED3"/>
    <w:rsid w:val="004713B7"/>
    <w:rsid w:val="004718CD"/>
    <w:rsid w:val="004737F7"/>
    <w:rsid w:val="00473D92"/>
    <w:rsid w:val="00473EA6"/>
    <w:rsid w:val="00474C7A"/>
    <w:rsid w:val="004762F3"/>
    <w:rsid w:val="00476714"/>
    <w:rsid w:val="00476837"/>
    <w:rsid w:val="00476B8D"/>
    <w:rsid w:val="00477551"/>
    <w:rsid w:val="00480CE4"/>
    <w:rsid w:val="0048130B"/>
    <w:rsid w:val="004814F2"/>
    <w:rsid w:val="00482862"/>
    <w:rsid w:val="00482867"/>
    <w:rsid w:val="004828B0"/>
    <w:rsid w:val="00483029"/>
    <w:rsid w:val="004831DD"/>
    <w:rsid w:val="00483AEB"/>
    <w:rsid w:val="00483C80"/>
    <w:rsid w:val="00484141"/>
    <w:rsid w:val="00484BA3"/>
    <w:rsid w:val="0048569F"/>
    <w:rsid w:val="0048574A"/>
    <w:rsid w:val="004859FF"/>
    <w:rsid w:val="00485F9B"/>
    <w:rsid w:val="00486CF0"/>
    <w:rsid w:val="00487220"/>
    <w:rsid w:val="00487D01"/>
    <w:rsid w:val="004910EE"/>
    <w:rsid w:val="00491109"/>
    <w:rsid w:val="004917F3"/>
    <w:rsid w:val="00491CBF"/>
    <w:rsid w:val="004927D3"/>
    <w:rsid w:val="0049283B"/>
    <w:rsid w:val="004930F4"/>
    <w:rsid w:val="00493CCA"/>
    <w:rsid w:val="0049422F"/>
    <w:rsid w:val="00494239"/>
    <w:rsid w:val="0049450E"/>
    <w:rsid w:val="004949B4"/>
    <w:rsid w:val="00495328"/>
    <w:rsid w:val="00495EBE"/>
    <w:rsid w:val="00496268"/>
    <w:rsid w:val="00496CC3"/>
    <w:rsid w:val="004A031D"/>
    <w:rsid w:val="004A0C91"/>
    <w:rsid w:val="004A0FF4"/>
    <w:rsid w:val="004A118A"/>
    <w:rsid w:val="004A1230"/>
    <w:rsid w:val="004A12BF"/>
    <w:rsid w:val="004A21C3"/>
    <w:rsid w:val="004A2558"/>
    <w:rsid w:val="004A2BFE"/>
    <w:rsid w:val="004A30B6"/>
    <w:rsid w:val="004A4C0D"/>
    <w:rsid w:val="004A516A"/>
    <w:rsid w:val="004A52D4"/>
    <w:rsid w:val="004A5527"/>
    <w:rsid w:val="004A5748"/>
    <w:rsid w:val="004A604B"/>
    <w:rsid w:val="004A6DEC"/>
    <w:rsid w:val="004A7DC9"/>
    <w:rsid w:val="004B06A5"/>
    <w:rsid w:val="004B197C"/>
    <w:rsid w:val="004B1DCB"/>
    <w:rsid w:val="004B3427"/>
    <w:rsid w:val="004B35BE"/>
    <w:rsid w:val="004B3607"/>
    <w:rsid w:val="004B4054"/>
    <w:rsid w:val="004B4322"/>
    <w:rsid w:val="004B4584"/>
    <w:rsid w:val="004B4B57"/>
    <w:rsid w:val="004B4F51"/>
    <w:rsid w:val="004B4F61"/>
    <w:rsid w:val="004B54FD"/>
    <w:rsid w:val="004B5E85"/>
    <w:rsid w:val="004B5EC4"/>
    <w:rsid w:val="004B6005"/>
    <w:rsid w:val="004B7A46"/>
    <w:rsid w:val="004B7E7B"/>
    <w:rsid w:val="004B7F30"/>
    <w:rsid w:val="004C1AB7"/>
    <w:rsid w:val="004C1C2B"/>
    <w:rsid w:val="004C45B4"/>
    <w:rsid w:val="004C4B6C"/>
    <w:rsid w:val="004C4F48"/>
    <w:rsid w:val="004C5055"/>
    <w:rsid w:val="004C5310"/>
    <w:rsid w:val="004C53CA"/>
    <w:rsid w:val="004C5785"/>
    <w:rsid w:val="004C6BF5"/>
    <w:rsid w:val="004C6CDC"/>
    <w:rsid w:val="004C73FC"/>
    <w:rsid w:val="004C7C17"/>
    <w:rsid w:val="004D06A5"/>
    <w:rsid w:val="004D0BE4"/>
    <w:rsid w:val="004D18E3"/>
    <w:rsid w:val="004D1CC3"/>
    <w:rsid w:val="004D40AF"/>
    <w:rsid w:val="004D48CD"/>
    <w:rsid w:val="004D4A9D"/>
    <w:rsid w:val="004D632B"/>
    <w:rsid w:val="004D67C4"/>
    <w:rsid w:val="004D70B9"/>
    <w:rsid w:val="004D762C"/>
    <w:rsid w:val="004D7933"/>
    <w:rsid w:val="004D7EBE"/>
    <w:rsid w:val="004E08EE"/>
    <w:rsid w:val="004E15E2"/>
    <w:rsid w:val="004E1649"/>
    <w:rsid w:val="004E284A"/>
    <w:rsid w:val="004E2914"/>
    <w:rsid w:val="004E2A03"/>
    <w:rsid w:val="004E3B3E"/>
    <w:rsid w:val="004E4384"/>
    <w:rsid w:val="004E4705"/>
    <w:rsid w:val="004E591D"/>
    <w:rsid w:val="004E5F38"/>
    <w:rsid w:val="004E6597"/>
    <w:rsid w:val="004E738B"/>
    <w:rsid w:val="004E79F6"/>
    <w:rsid w:val="004F1226"/>
    <w:rsid w:val="004F1C88"/>
    <w:rsid w:val="004F23EB"/>
    <w:rsid w:val="004F3620"/>
    <w:rsid w:val="004F3956"/>
    <w:rsid w:val="004F3C2B"/>
    <w:rsid w:val="004F3DC6"/>
    <w:rsid w:val="004F4C06"/>
    <w:rsid w:val="004F4F8A"/>
    <w:rsid w:val="004F5094"/>
    <w:rsid w:val="004F68BF"/>
    <w:rsid w:val="004F7716"/>
    <w:rsid w:val="004F7772"/>
    <w:rsid w:val="004F78C3"/>
    <w:rsid w:val="005003A5"/>
    <w:rsid w:val="00500C93"/>
    <w:rsid w:val="0050112E"/>
    <w:rsid w:val="00501318"/>
    <w:rsid w:val="005015D0"/>
    <w:rsid w:val="00501E3D"/>
    <w:rsid w:val="00501E3F"/>
    <w:rsid w:val="00501E71"/>
    <w:rsid w:val="00501F7A"/>
    <w:rsid w:val="0050356E"/>
    <w:rsid w:val="005038BB"/>
    <w:rsid w:val="00504152"/>
    <w:rsid w:val="0050469D"/>
    <w:rsid w:val="00504750"/>
    <w:rsid w:val="0050494D"/>
    <w:rsid w:val="00505793"/>
    <w:rsid w:val="0050592F"/>
    <w:rsid w:val="0050624C"/>
    <w:rsid w:val="00506393"/>
    <w:rsid w:val="00506543"/>
    <w:rsid w:val="00506DC4"/>
    <w:rsid w:val="00507BF5"/>
    <w:rsid w:val="00511ABD"/>
    <w:rsid w:val="00511E21"/>
    <w:rsid w:val="00513245"/>
    <w:rsid w:val="0051325C"/>
    <w:rsid w:val="00513C9A"/>
    <w:rsid w:val="00513CEA"/>
    <w:rsid w:val="00513D47"/>
    <w:rsid w:val="005148BF"/>
    <w:rsid w:val="00514B28"/>
    <w:rsid w:val="00514D5C"/>
    <w:rsid w:val="00515BA7"/>
    <w:rsid w:val="005164D5"/>
    <w:rsid w:val="00516622"/>
    <w:rsid w:val="00516E22"/>
    <w:rsid w:val="005177AA"/>
    <w:rsid w:val="00520298"/>
    <w:rsid w:val="00520385"/>
    <w:rsid w:val="005214B0"/>
    <w:rsid w:val="00521712"/>
    <w:rsid w:val="005218FD"/>
    <w:rsid w:val="00521A98"/>
    <w:rsid w:val="00521DD6"/>
    <w:rsid w:val="005222C4"/>
    <w:rsid w:val="0052393E"/>
    <w:rsid w:val="00523E1D"/>
    <w:rsid w:val="0052482E"/>
    <w:rsid w:val="005248F3"/>
    <w:rsid w:val="00524A40"/>
    <w:rsid w:val="00524CC2"/>
    <w:rsid w:val="0052538F"/>
    <w:rsid w:val="00525B13"/>
    <w:rsid w:val="00525B19"/>
    <w:rsid w:val="00525D2D"/>
    <w:rsid w:val="0052658E"/>
    <w:rsid w:val="0052721F"/>
    <w:rsid w:val="00527D0A"/>
    <w:rsid w:val="00530179"/>
    <w:rsid w:val="0053206A"/>
    <w:rsid w:val="005332D5"/>
    <w:rsid w:val="00533341"/>
    <w:rsid w:val="005335C7"/>
    <w:rsid w:val="005336EF"/>
    <w:rsid w:val="0053467A"/>
    <w:rsid w:val="00534D1B"/>
    <w:rsid w:val="00535253"/>
    <w:rsid w:val="005362CC"/>
    <w:rsid w:val="005372E8"/>
    <w:rsid w:val="005408E0"/>
    <w:rsid w:val="005438CB"/>
    <w:rsid w:val="00543CA5"/>
    <w:rsid w:val="005440D3"/>
    <w:rsid w:val="00544378"/>
    <w:rsid w:val="00544525"/>
    <w:rsid w:val="0054485E"/>
    <w:rsid w:val="00544CBC"/>
    <w:rsid w:val="00547073"/>
    <w:rsid w:val="00547312"/>
    <w:rsid w:val="00547FE6"/>
    <w:rsid w:val="00551948"/>
    <w:rsid w:val="00551D3E"/>
    <w:rsid w:val="00552149"/>
    <w:rsid w:val="005523CD"/>
    <w:rsid w:val="00552D02"/>
    <w:rsid w:val="0055376B"/>
    <w:rsid w:val="00553B4D"/>
    <w:rsid w:val="00553E88"/>
    <w:rsid w:val="00554507"/>
    <w:rsid w:val="005547FF"/>
    <w:rsid w:val="0055492C"/>
    <w:rsid w:val="00556F26"/>
    <w:rsid w:val="005574B9"/>
    <w:rsid w:val="00557520"/>
    <w:rsid w:val="005575F5"/>
    <w:rsid w:val="005576B8"/>
    <w:rsid w:val="00557D6C"/>
    <w:rsid w:val="00560ACD"/>
    <w:rsid w:val="00560CCB"/>
    <w:rsid w:val="00562087"/>
    <w:rsid w:val="00562666"/>
    <w:rsid w:val="005626C2"/>
    <w:rsid w:val="00562E22"/>
    <w:rsid w:val="005630A3"/>
    <w:rsid w:val="0056392E"/>
    <w:rsid w:val="00563F45"/>
    <w:rsid w:val="0056506E"/>
    <w:rsid w:val="005651D0"/>
    <w:rsid w:val="00566A57"/>
    <w:rsid w:val="00567FE9"/>
    <w:rsid w:val="00570B52"/>
    <w:rsid w:val="00570E17"/>
    <w:rsid w:val="00571F73"/>
    <w:rsid w:val="0057203B"/>
    <w:rsid w:val="00572715"/>
    <w:rsid w:val="0057296D"/>
    <w:rsid w:val="00572C2E"/>
    <w:rsid w:val="005731B0"/>
    <w:rsid w:val="005745DC"/>
    <w:rsid w:val="00575345"/>
    <w:rsid w:val="00575D3B"/>
    <w:rsid w:val="005765C9"/>
    <w:rsid w:val="00577009"/>
    <w:rsid w:val="0058031F"/>
    <w:rsid w:val="00581C57"/>
    <w:rsid w:val="00582E10"/>
    <w:rsid w:val="005831F4"/>
    <w:rsid w:val="00583CCF"/>
    <w:rsid w:val="00583D2D"/>
    <w:rsid w:val="00583DBA"/>
    <w:rsid w:val="00584EAF"/>
    <w:rsid w:val="00584F1D"/>
    <w:rsid w:val="00585236"/>
    <w:rsid w:val="00585AEC"/>
    <w:rsid w:val="00586342"/>
    <w:rsid w:val="005867EA"/>
    <w:rsid w:val="005872FA"/>
    <w:rsid w:val="00587AA3"/>
    <w:rsid w:val="00590A4A"/>
    <w:rsid w:val="00590FE8"/>
    <w:rsid w:val="00591ED8"/>
    <w:rsid w:val="005926BF"/>
    <w:rsid w:val="005929BE"/>
    <w:rsid w:val="005931C9"/>
    <w:rsid w:val="00593B05"/>
    <w:rsid w:val="00593F22"/>
    <w:rsid w:val="00594224"/>
    <w:rsid w:val="0059545B"/>
    <w:rsid w:val="0059570E"/>
    <w:rsid w:val="005960E3"/>
    <w:rsid w:val="00596609"/>
    <w:rsid w:val="00596B15"/>
    <w:rsid w:val="0059786B"/>
    <w:rsid w:val="00597E1F"/>
    <w:rsid w:val="00597E65"/>
    <w:rsid w:val="00597FE8"/>
    <w:rsid w:val="005A0649"/>
    <w:rsid w:val="005A12E7"/>
    <w:rsid w:val="005A1589"/>
    <w:rsid w:val="005A1A5B"/>
    <w:rsid w:val="005A1E57"/>
    <w:rsid w:val="005A2691"/>
    <w:rsid w:val="005A2D2A"/>
    <w:rsid w:val="005A44FE"/>
    <w:rsid w:val="005A54CD"/>
    <w:rsid w:val="005A5633"/>
    <w:rsid w:val="005A64E6"/>
    <w:rsid w:val="005A6928"/>
    <w:rsid w:val="005A746A"/>
    <w:rsid w:val="005A7A09"/>
    <w:rsid w:val="005B019B"/>
    <w:rsid w:val="005B0CF2"/>
    <w:rsid w:val="005B1E6A"/>
    <w:rsid w:val="005B24A1"/>
    <w:rsid w:val="005B252A"/>
    <w:rsid w:val="005B28EC"/>
    <w:rsid w:val="005B3D91"/>
    <w:rsid w:val="005B3F97"/>
    <w:rsid w:val="005B4B85"/>
    <w:rsid w:val="005B581C"/>
    <w:rsid w:val="005B611E"/>
    <w:rsid w:val="005B631D"/>
    <w:rsid w:val="005B6894"/>
    <w:rsid w:val="005B6A92"/>
    <w:rsid w:val="005B774A"/>
    <w:rsid w:val="005B7E83"/>
    <w:rsid w:val="005C11BF"/>
    <w:rsid w:val="005C3415"/>
    <w:rsid w:val="005C3B9B"/>
    <w:rsid w:val="005C3D19"/>
    <w:rsid w:val="005C3D5F"/>
    <w:rsid w:val="005C4079"/>
    <w:rsid w:val="005C4393"/>
    <w:rsid w:val="005C43FE"/>
    <w:rsid w:val="005C54D6"/>
    <w:rsid w:val="005C5CF5"/>
    <w:rsid w:val="005C62CA"/>
    <w:rsid w:val="005C6328"/>
    <w:rsid w:val="005C6454"/>
    <w:rsid w:val="005C67A5"/>
    <w:rsid w:val="005C6D12"/>
    <w:rsid w:val="005C707C"/>
    <w:rsid w:val="005C70BC"/>
    <w:rsid w:val="005C721F"/>
    <w:rsid w:val="005C7654"/>
    <w:rsid w:val="005C7691"/>
    <w:rsid w:val="005D0119"/>
    <w:rsid w:val="005D0172"/>
    <w:rsid w:val="005D03B6"/>
    <w:rsid w:val="005D10B4"/>
    <w:rsid w:val="005D1109"/>
    <w:rsid w:val="005D1C1C"/>
    <w:rsid w:val="005D1E96"/>
    <w:rsid w:val="005D4EB9"/>
    <w:rsid w:val="005D5492"/>
    <w:rsid w:val="005D6C91"/>
    <w:rsid w:val="005D7DCA"/>
    <w:rsid w:val="005E0B9F"/>
    <w:rsid w:val="005E0FE5"/>
    <w:rsid w:val="005E1721"/>
    <w:rsid w:val="005E18BF"/>
    <w:rsid w:val="005E2017"/>
    <w:rsid w:val="005E2431"/>
    <w:rsid w:val="005E2532"/>
    <w:rsid w:val="005E3B66"/>
    <w:rsid w:val="005E4051"/>
    <w:rsid w:val="005E428A"/>
    <w:rsid w:val="005E4B79"/>
    <w:rsid w:val="005E4BD4"/>
    <w:rsid w:val="005E6484"/>
    <w:rsid w:val="005E6BFB"/>
    <w:rsid w:val="005E6CBA"/>
    <w:rsid w:val="005E6E75"/>
    <w:rsid w:val="005E77B7"/>
    <w:rsid w:val="005F07CE"/>
    <w:rsid w:val="005F099E"/>
    <w:rsid w:val="005F0B6A"/>
    <w:rsid w:val="005F118F"/>
    <w:rsid w:val="005F11EC"/>
    <w:rsid w:val="005F166C"/>
    <w:rsid w:val="005F1D13"/>
    <w:rsid w:val="005F1FA8"/>
    <w:rsid w:val="005F26C9"/>
    <w:rsid w:val="005F29ED"/>
    <w:rsid w:val="005F2BC9"/>
    <w:rsid w:val="005F2E29"/>
    <w:rsid w:val="005F392D"/>
    <w:rsid w:val="005F4F64"/>
    <w:rsid w:val="005F5864"/>
    <w:rsid w:val="005F5885"/>
    <w:rsid w:val="005F6121"/>
    <w:rsid w:val="005F6299"/>
    <w:rsid w:val="005F7438"/>
    <w:rsid w:val="005F7CE2"/>
    <w:rsid w:val="005F7E3B"/>
    <w:rsid w:val="006012E1"/>
    <w:rsid w:val="006013E8"/>
    <w:rsid w:val="006017E5"/>
    <w:rsid w:val="00602BE5"/>
    <w:rsid w:val="00602C15"/>
    <w:rsid w:val="00602ECA"/>
    <w:rsid w:val="00603B10"/>
    <w:rsid w:val="00603BD1"/>
    <w:rsid w:val="00603FD7"/>
    <w:rsid w:val="006049FD"/>
    <w:rsid w:val="00604AE8"/>
    <w:rsid w:val="00605025"/>
    <w:rsid w:val="00605431"/>
    <w:rsid w:val="0060559B"/>
    <w:rsid w:val="006058D8"/>
    <w:rsid w:val="00606585"/>
    <w:rsid w:val="00607248"/>
    <w:rsid w:val="00607C42"/>
    <w:rsid w:val="00607CA9"/>
    <w:rsid w:val="00607E92"/>
    <w:rsid w:val="00611400"/>
    <w:rsid w:val="00611402"/>
    <w:rsid w:val="00612808"/>
    <w:rsid w:val="00613926"/>
    <w:rsid w:val="00613AA6"/>
    <w:rsid w:val="00613D2E"/>
    <w:rsid w:val="006146D7"/>
    <w:rsid w:val="00614F74"/>
    <w:rsid w:val="006160F4"/>
    <w:rsid w:val="00616360"/>
    <w:rsid w:val="00616733"/>
    <w:rsid w:val="0061716C"/>
    <w:rsid w:val="006173D1"/>
    <w:rsid w:val="006203AD"/>
    <w:rsid w:val="00620A14"/>
    <w:rsid w:val="00620CB2"/>
    <w:rsid w:val="006213CB"/>
    <w:rsid w:val="00621735"/>
    <w:rsid w:val="00621A1F"/>
    <w:rsid w:val="00622A64"/>
    <w:rsid w:val="00622C78"/>
    <w:rsid w:val="00622E19"/>
    <w:rsid w:val="006235D8"/>
    <w:rsid w:val="0062364B"/>
    <w:rsid w:val="00623EDF"/>
    <w:rsid w:val="006253BB"/>
    <w:rsid w:val="00625679"/>
    <w:rsid w:val="00625E54"/>
    <w:rsid w:val="0062626E"/>
    <w:rsid w:val="00627583"/>
    <w:rsid w:val="00630392"/>
    <w:rsid w:val="006306CB"/>
    <w:rsid w:val="00631F40"/>
    <w:rsid w:val="0063213C"/>
    <w:rsid w:val="0063226B"/>
    <w:rsid w:val="00632271"/>
    <w:rsid w:val="00633185"/>
    <w:rsid w:val="0063338C"/>
    <w:rsid w:val="00634DDA"/>
    <w:rsid w:val="00634F4A"/>
    <w:rsid w:val="00635031"/>
    <w:rsid w:val="006350A7"/>
    <w:rsid w:val="00636070"/>
    <w:rsid w:val="0063696F"/>
    <w:rsid w:val="00637918"/>
    <w:rsid w:val="00637F19"/>
    <w:rsid w:val="00642B26"/>
    <w:rsid w:val="00642BC7"/>
    <w:rsid w:val="00642BE9"/>
    <w:rsid w:val="006437BD"/>
    <w:rsid w:val="00643A87"/>
    <w:rsid w:val="0064407B"/>
    <w:rsid w:val="006440BC"/>
    <w:rsid w:val="00644572"/>
    <w:rsid w:val="00644A06"/>
    <w:rsid w:val="006454EA"/>
    <w:rsid w:val="00645672"/>
    <w:rsid w:val="00645FB4"/>
    <w:rsid w:val="00646214"/>
    <w:rsid w:val="00646C22"/>
    <w:rsid w:val="006473F2"/>
    <w:rsid w:val="00650534"/>
    <w:rsid w:val="00651389"/>
    <w:rsid w:val="006523B7"/>
    <w:rsid w:val="006523DD"/>
    <w:rsid w:val="00652C8A"/>
    <w:rsid w:val="00652EA5"/>
    <w:rsid w:val="006531E8"/>
    <w:rsid w:val="0065461A"/>
    <w:rsid w:val="00654704"/>
    <w:rsid w:val="00654D6C"/>
    <w:rsid w:val="00654E80"/>
    <w:rsid w:val="00655F0E"/>
    <w:rsid w:val="0065628D"/>
    <w:rsid w:val="00656D87"/>
    <w:rsid w:val="006571C0"/>
    <w:rsid w:val="00660549"/>
    <w:rsid w:val="00660E2C"/>
    <w:rsid w:val="0066240D"/>
    <w:rsid w:val="00662966"/>
    <w:rsid w:val="00662DB5"/>
    <w:rsid w:val="00663573"/>
    <w:rsid w:val="0066470A"/>
    <w:rsid w:val="00664CE0"/>
    <w:rsid w:val="00664F50"/>
    <w:rsid w:val="00665433"/>
    <w:rsid w:val="00666041"/>
    <w:rsid w:val="006663BD"/>
    <w:rsid w:val="006666E6"/>
    <w:rsid w:val="006673FB"/>
    <w:rsid w:val="006676D6"/>
    <w:rsid w:val="00667A59"/>
    <w:rsid w:val="00667FD6"/>
    <w:rsid w:val="00670013"/>
    <w:rsid w:val="00670306"/>
    <w:rsid w:val="00670AAE"/>
    <w:rsid w:val="00671E91"/>
    <w:rsid w:val="00672AC5"/>
    <w:rsid w:val="006731DF"/>
    <w:rsid w:val="006735F1"/>
    <w:rsid w:val="00674065"/>
    <w:rsid w:val="006767E2"/>
    <w:rsid w:val="00677388"/>
    <w:rsid w:val="00677794"/>
    <w:rsid w:val="00680208"/>
    <w:rsid w:val="0068044F"/>
    <w:rsid w:val="0068103F"/>
    <w:rsid w:val="006810F1"/>
    <w:rsid w:val="00682339"/>
    <w:rsid w:val="0068279E"/>
    <w:rsid w:val="006838FF"/>
    <w:rsid w:val="00683A61"/>
    <w:rsid w:val="00683E17"/>
    <w:rsid w:val="00684604"/>
    <w:rsid w:val="00686262"/>
    <w:rsid w:val="006866A2"/>
    <w:rsid w:val="00686C8E"/>
    <w:rsid w:val="00690109"/>
    <w:rsid w:val="00690A78"/>
    <w:rsid w:val="006915CF"/>
    <w:rsid w:val="00691A83"/>
    <w:rsid w:val="00691F13"/>
    <w:rsid w:val="006927EA"/>
    <w:rsid w:val="00692CAF"/>
    <w:rsid w:val="00692D1F"/>
    <w:rsid w:val="00693B71"/>
    <w:rsid w:val="006940FA"/>
    <w:rsid w:val="00694248"/>
    <w:rsid w:val="006955FD"/>
    <w:rsid w:val="00695806"/>
    <w:rsid w:val="00696028"/>
    <w:rsid w:val="0069648B"/>
    <w:rsid w:val="0069670F"/>
    <w:rsid w:val="00696D15"/>
    <w:rsid w:val="0069738A"/>
    <w:rsid w:val="006A0078"/>
    <w:rsid w:val="006A0DCB"/>
    <w:rsid w:val="006A121E"/>
    <w:rsid w:val="006A1636"/>
    <w:rsid w:val="006A1A80"/>
    <w:rsid w:val="006A1FEC"/>
    <w:rsid w:val="006A28E4"/>
    <w:rsid w:val="006A2C8E"/>
    <w:rsid w:val="006A46A4"/>
    <w:rsid w:val="006A49DF"/>
    <w:rsid w:val="006A5003"/>
    <w:rsid w:val="006A53DA"/>
    <w:rsid w:val="006A59F1"/>
    <w:rsid w:val="006A5C5B"/>
    <w:rsid w:val="006A5CF3"/>
    <w:rsid w:val="006A5F5B"/>
    <w:rsid w:val="006A68FB"/>
    <w:rsid w:val="006A7BDF"/>
    <w:rsid w:val="006B0BCB"/>
    <w:rsid w:val="006B0C38"/>
    <w:rsid w:val="006B0F65"/>
    <w:rsid w:val="006B1022"/>
    <w:rsid w:val="006B1046"/>
    <w:rsid w:val="006B21C4"/>
    <w:rsid w:val="006B2986"/>
    <w:rsid w:val="006B4123"/>
    <w:rsid w:val="006B53AF"/>
    <w:rsid w:val="006B67F4"/>
    <w:rsid w:val="006B7D5B"/>
    <w:rsid w:val="006C0236"/>
    <w:rsid w:val="006C0E55"/>
    <w:rsid w:val="006C13A1"/>
    <w:rsid w:val="006C1B45"/>
    <w:rsid w:val="006C1DF2"/>
    <w:rsid w:val="006C29A4"/>
    <w:rsid w:val="006C2B81"/>
    <w:rsid w:val="006C3754"/>
    <w:rsid w:val="006C3817"/>
    <w:rsid w:val="006C3ED1"/>
    <w:rsid w:val="006C4C9F"/>
    <w:rsid w:val="006C5D78"/>
    <w:rsid w:val="006C66FE"/>
    <w:rsid w:val="006C6FBF"/>
    <w:rsid w:val="006C7FE2"/>
    <w:rsid w:val="006D0167"/>
    <w:rsid w:val="006D06AA"/>
    <w:rsid w:val="006D0B20"/>
    <w:rsid w:val="006D10D9"/>
    <w:rsid w:val="006D12F9"/>
    <w:rsid w:val="006D1477"/>
    <w:rsid w:val="006D1672"/>
    <w:rsid w:val="006D268D"/>
    <w:rsid w:val="006D2C33"/>
    <w:rsid w:val="006D2F17"/>
    <w:rsid w:val="006D3079"/>
    <w:rsid w:val="006D351B"/>
    <w:rsid w:val="006D4935"/>
    <w:rsid w:val="006D521A"/>
    <w:rsid w:val="006D6055"/>
    <w:rsid w:val="006D7527"/>
    <w:rsid w:val="006D7738"/>
    <w:rsid w:val="006E1310"/>
    <w:rsid w:val="006E1399"/>
    <w:rsid w:val="006E1FA5"/>
    <w:rsid w:val="006E2559"/>
    <w:rsid w:val="006E2905"/>
    <w:rsid w:val="006E2F06"/>
    <w:rsid w:val="006E3281"/>
    <w:rsid w:val="006E3A0C"/>
    <w:rsid w:val="006E4B33"/>
    <w:rsid w:val="006E563D"/>
    <w:rsid w:val="006E590F"/>
    <w:rsid w:val="006E6870"/>
    <w:rsid w:val="006F00A8"/>
    <w:rsid w:val="006F0260"/>
    <w:rsid w:val="006F133B"/>
    <w:rsid w:val="006F144C"/>
    <w:rsid w:val="006F2A40"/>
    <w:rsid w:val="006F2ADA"/>
    <w:rsid w:val="006F2B2F"/>
    <w:rsid w:val="006F2EF3"/>
    <w:rsid w:val="006F3F9A"/>
    <w:rsid w:val="006F5BCA"/>
    <w:rsid w:val="006F6266"/>
    <w:rsid w:val="006F6F11"/>
    <w:rsid w:val="006F7523"/>
    <w:rsid w:val="006F792D"/>
    <w:rsid w:val="0070035F"/>
    <w:rsid w:val="0070079B"/>
    <w:rsid w:val="00700976"/>
    <w:rsid w:val="00701404"/>
    <w:rsid w:val="00702234"/>
    <w:rsid w:val="00702B91"/>
    <w:rsid w:val="00702C0D"/>
    <w:rsid w:val="0070398C"/>
    <w:rsid w:val="00703A55"/>
    <w:rsid w:val="00703D96"/>
    <w:rsid w:val="00704090"/>
    <w:rsid w:val="00704E1B"/>
    <w:rsid w:val="0070563C"/>
    <w:rsid w:val="007056C3"/>
    <w:rsid w:val="00705924"/>
    <w:rsid w:val="00705951"/>
    <w:rsid w:val="00705AC0"/>
    <w:rsid w:val="00705B53"/>
    <w:rsid w:val="00706B91"/>
    <w:rsid w:val="00706D17"/>
    <w:rsid w:val="007071DA"/>
    <w:rsid w:val="00710B5E"/>
    <w:rsid w:val="00711512"/>
    <w:rsid w:val="00711C51"/>
    <w:rsid w:val="00711FFA"/>
    <w:rsid w:val="00712786"/>
    <w:rsid w:val="00712CE5"/>
    <w:rsid w:val="00713E30"/>
    <w:rsid w:val="00715153"/>
    <w:rsid w:val="00715750"/>
    <w:rsid w:val="00715843"/>
    <w:rsid w:val="00716C07"/>
    <w:rsid w:val="00716D46"/>
    <w:rsid w:val="007179A9"/>
    <w:rsid w:val="00717E62"/>
    <w:rsid w:val="00720F45"/>
    <w:rsid w:val="007212BC"/>
    <w:rsid w:val="007214BB"/>
    <w:rsid w:val="007214D3"/>
    <w:rsid w:val="00721525"/>
    <w:rsid w:val="00721626"/>
    <w:rsid w:val="0072201B"/>
    <w:rsid w:val="00723CB8"/>
    <w:rsid w:val="00723DD6"/>
    <w:rsid w:val="00724300"/>
    <w:rsid w:val="00724718"/>
    <w:rsid w:val="00724D0C"/>
    <w:rsid w:val="00725196"/>
    <w:rsid w:val="00726142"/>
    <w:rsid w:val="00726679"/>
    <w:rsid w:val="00727522"/>
    <w:rsid w:val="007303F2"/>
    <w:rsid w:val="00730741"/>
    <w:rsid w:val="00731199"/>
    <w:rsid w:val="007314D9"/>
    <w:rsid w:val="00731661"/>
    <w:rsid w:val="00731910"/>
    <w:rsid w:val="007322C8"/>
    <w:rsid w:val="00732908"/>
    <w:rsid w:val="00734126"/>
    <w:rsid w:val="007342B9"/>
    <w:rsid w:val="00734353"/>
    <w:rsid w:val="007346CF"/>
    <w:rsid w:val="007346FB"/>
    <w:rsid w:val="00734852"/>
    <w:rsid w:val="007351FE"/>
    <w:rsid w:val="00736986"/>
    <w:rsid w:val="00737F07"/>
    <w:rsid w:val="00740028"/>
    <w:rsid w:val="00741355"/>
    <w:rsid w:val="00741992"/>
    <w:rsid w:val="00743467"/>
    <w:rsid w:val="00743904"/>
    <w:rsid w:val="0074432A"/>
    <w:rsid w:val="007455EF"/>
    <w:rsid w:val="00745C01"/>
    <w:rsid w:val="00745C17"/>
    <w:rsid w:val="00745EC7"/>
    <w:rsid w:val="007461A8"/>
    <w:rsid w:val="0074628F"/>
    <w:rsid w:val="0074659F"/>
    <w:rsid w:val="0074665D"/>
    <w:rsid w:val="007477E3"/>
    <w:rsid w:val="0074791A"/>
    <w:rsid w:val="00750251"/>
    <w:rsid w:val="00750C09"/>
    <w:rsid w:val="00751058"/>
    <w:rsid w:val="00752A22"/>
    <w:rsid w:val="00753028"/>
    <w:rsid w:val="0075314E"/>
    <w:rsid w:val="00753428"/>
    <w:rsid w:val="00753794"/>
    <w:rsid w:val="007537A8"/>
    <w:rsid w:val="00753DC6"/>
    <w:rsid w:val="007540BC"/>
    <w:rsid w:val="00754B93"/>
    <w:rsid w:val="00754DF8"/>
    <w:rsid w:val="007555F7"/>
    <w:rsid w:val="00755AE1"/>
    <w:rsid w:val="007562CA"/>
    <w:rsid w:val="007571FB"/>
    <w:rsid w:val="00757FAD"/>
    <w:rsid w:val="0076020A"/>
    <w:rsid w:val="00761195"/>
    <w:rsid w:val="00761A07"/>
    <w:rsid w:val="00761C9C"/>
    <w:rsid w:val="00763342"/>
    <w:rsid w:val="00763519"/>
    <w:rsid w:val="00764264"/>
    <w:rsid w:val="007642BA"/>
    <w:rsid w:val="007647ED"/>
    <w:rsid w:val="00764ADF"/>
    <w:rsid w:val="007660E4"/>
    <w:rsid w:val="00766D3F"/>
    <w:rsid w:val="00767CB0"/>
    <w:rsid w:val="00767E4B"/>
    <w:rsid w:val="007702F9"/>
    <w:rsid w:val="0077031C"/>
    <w:rsid w:val="007703F8"/>
    <w:rsid w:val="0077085F"/>
    <w:rsid w:val="00771313"/>
    <w:rsid w:val="00772694"/>
    <w:rsid w:val="00772974"/>
    <w:rsid w:val="007730FB"/>
    <w:rsid w:val="00773739"/>
    <w:rsid w:val="00773B3C"/>
    <w:rsid w:val="00773C56"/>
    <w:rsid w:val="00773D73"/>
    <w:rsid w:val="007742AB"/>
    <w:rsid w:val="00775068"/>
    <w:rsid w:val="007759A2"/>
    <w:rsid w:val="00775A48"/>
    <w:rsid w:val="00775F6D"/>
    <w:rsid w:val="007765BC"/>
    <w:rsid w:val="007767B5"/>
    <w:rsid w:val="00776954"/>
    <w:rsid w:val="00776B35"/>
    <w:rsid w:val="007775CA"/>
    <w:rsid w:val="0078212D"/>
    <w:rsid w:val="00782DFB"/>
    <w:rsid w:val="0078486E"/>
    <w:rsid w:val="00784D14"/>
    <w:rsid w:val="00784EE7"/>
    <w:rsid w:val="00784F3C"/>
    <w:rsid w:val="00786112"/>
    <w:rsid w:val="00786942"/>
    <w:rsid w:val="00790D5B"/>
    <w:rsid w:val="00791590"/>
    <w:rsid w:val="00791C1A"/>
    <w:rsid w:val="007927E4"/>
    <w:rsid w:val="00792B4A"/>
    <w:rsid w:val="00792D5C"/>
    <w:rsid w:val="00792F6F"/>
    <w:rsid w:val="0079307B"/>
    <w:rsid w:val="00793213"/>
    <w:rsid w:val="007932AD"/>
    <w:rsid w:val="007933E4"/>
    <w:rsid w:val="007934D4"/>
    <w:rsid w:val="007936A8"/>
    <w:rsid w:val="00794982"/>
    <w:rsid w:val="00794EF2"/>
    <w:rsid w:val="00794F74"/>
    <w:rsid w:val="00794FDE"/>
    <w:rsid w:val="007955D2"/>
    <w:rsid w:val="00796318"/>
    <w:rsid w:val="00796349"/>
    <w:rsid w:val="007965F6"/>
    <w:rsid w:val="0079660C"/>
    <w:rsid w:val="00796E67"/>
    <w:rsid w:val="0079717F"/>
    <w:rsid w:val="00797EDB"/>
    <w:rsid w:val="007A0312"/>
    <w:rsid w:val="007A0445"/>
    <w:rsid w:val="007A09E2"/>
    <w:rsid w:val="007A0AAD"/>
    <w:rsid w:val="007A10AE"/>
    <w:rsid w:val="007A159A"/>
    <w:rsid w:val="007A2140"/>
    <w:rsid w:val="007A429F"/>
    <w:rsid w:val="007A461B"/>
    <w:rsid w:val="007A4BB1"/>
    <w:rsid w:val="007A51EE"/>
    <w:rsid w:val="007A546E"/>
    <w:rsid w:val="007A6AE9"/>
    <w:rsid w:val="007A6C24"/>
    <w:rsid w:val="007B0219"/>
    <w:rsid w:val="007B10AD"/>
    <w:rsid w:val="007B1483"/>
    <w:rsid w:val="007B18A6"/>
    <w:rsid w:val="007B1AD6"/>
    <w:rsid w:val="007B1B28"/>
    <w:rsid w:val="007B2473"/>
    <w:rsid w:val="007B3D4A"/>
    <w:rsid w:val="007B4658"/>
    <w:rsid w:val="007B4FFF"/>
    <w:rsid w:val="007B582E"/>
    <w:rsid w:val="007B5C72"/>
    <w:rsid w:val="007B6A32"/>
    <w:rsid w:val="007B6C51"/>
    <w:rsid w:val="007B6D66"/>
    <w:rsid w:val="007B7465"/>
    <w:rsid w:val="007B754A"/>
    <w:rsid w:val="007B75E8"/>
    <w:rsid w:val="007B7655"/>
    <w:rsid w:val="007B7D52"/>
    <w:rsid w:val="007C067B"/>
    <w:rsid w:val="007C0AB7"/>
    <w:rsid w:val="007C1604"/>
    <w:rsid w:val="007C16D4"/>
    <w:rsid w:val="007C16D6"/>
    <w:rsid w:val="007C1D6D"/>
    <w:rsid w:val="007C29EB"/>
    <w:rsid w:val="007C36E9"/>
    <w:rsid w:val="007C384B"/>
    <w:rsid w:val="007C3F6D"/>
    <w:rsid w:val="007C579B"/>
    <w:rsid w:val="007C658E"/>
    <w:rsid w:val="007C6CC0"/>
    <w:rsid w:val="007C752D"/>
    <w:rsid w:val="007C7958"/>
    <w:rsid w:val="007D0A5A"/>
    <w:rsid w:val="007D0ED5"/>
    <w:rsid w:val="007D2359"/>
    <w:rsid w:val="007D28BF"/>
    <w:rsid w:val="007D2B0F"/>
    <w:rsid w:val="007D3835"/>
    <w:rsid w:val="007D40AB"/>
    <w:rsid w:val="007D590C"/>
    <w:rsid w:val="007D5C0B"/>
    <w:rsid w:val="007D5E60"/>
    <w:rsid w:val="007D6795"/>
    <w:rsid w:val="007D701B"/>
    <w:rsid w:val="007D7550"/>
    <w:rsid w:val="007D7F29"/>
    <w:rsid w:val="007E000D"/>
    <w:rsid w:val="007E0F53"/>
    <w:rsid w:val="007E123D"/>
    <w:rsid w:val="007E1ABD"/>
    <w:rsid w:val="007E366F"/>
    <w:rsid w:val="007E47E9"/>
    <w:rsid w:val="007E49D8"/>
    <w:rsid w:val="007E4D66"/>
    <w:rsid w:val="007E56FD"/>
    <w:rsid w:val="007E64AF"/>
    <w:rsid w:val="007E6E0A"/>
    <w:rsid w:val="007E7891"/>
    <w:rsid w:val="007F02B5"/>
    <w:rsid w:val="007F06B0"/>
    <w:rsid w:val="007F0DE9"/>
    <w:rsid w:val="007F0FF1"/>
    <w:rsid w:val="007F1445"/>
    <w:rsid w:val="007F15D3"/>
    <w:rsid w:val="007F19ED"/>
    <w:rsid w:val="007F1CB1"/>
    <w:rsid w:val="007F1FB5"/>
    <w:rsid w:val="007F2811"/>
    <w:rsid w:val="007F33C9"/>
    <w:rsid w:val="007F365D"/>
    <w:rsid w:val="007F4720"/>
    <w:rsid w:val="007F5182"/>
    <w:rsid w:val="007F5317"/>
    <w:rsid w:val="007F5797"/>
    <w:rsid w:val="007F5F0C"/>
    <w:rsid w:val="007F6829"/>
    <w:rsid w:val="007F68B8"/>
    <w:rsid w:val="007F6B00"/>
    <w:rsid w:val="007F7229"/>
    <w:rsid w:val="007F75B9"/>
    <w:rsid w:val="00800CE5"/>
    <w:rsid w:val="008023AC"/>
    <w:rsid w:val="008023C8"/>
    <w:rsid w:val="008032C5"/>
    <w:rsid w:val="00803882"/>
    <w:rsid w:val="00803DD5"/>
    <w:rsid w:val="0080401A"/>
    <w:rsid w:val="008044DD"/>
    <w:rsid w:val="00804B17"/>
    <w:rsid w:val="0080660B"/>
    <w:rsid w:val="00806CDB"/>
    <w:rsid w:val="0080708A"/>
    <w:rsid w:val="00807A67"/>
    <w:rsid w:val="00810160"/>
    <w:rsid w:val="008108A1"/>
    <w:rsid w:val="00810AED"/>
    <w:rsid w:val="008119FE"/>
    <w:rsid w:val="00812E2A"/>
    <w:rsid w:val="00813327"/>
    <w:rsid w:val="00813395"/>
    <w:rsid w:val="008144BA"/>
    <w:rsid w:val="00814B74"/>
    <w:rsid w:val="00816D62"/>
    <w:rsid w:val="0081701C"/>
    <w:rsid w:val="00820BC7"/>
    <w:rsid w:val="008217CF"/>
    <w:rsid w:val="00821F50"/>
    <w:rsid w:val="00822669"/>
    <w:rsid w:val="00822DFF"/>
    <w:rsid w:val="00822FD3"/>
    <w:rsid w:val="00823ABE"/>
    <w:rsid w:val="00823FDB"/>
    <w:rsid w:val="00824B26"/>
    <w:rsid w:val="00825976"/>
    <w:rsid w:val="00825DF7"/>
    <w:rsid w:val="00826390"/>
    <w:rsid w:val="0082691E"/>
    <w:rsid w:val="00826DE8"/>
    <w:rsid w:val="00827062"/>
    <w:rsid w:val="00830411"/>
    <w:rsid w:val="0083123B"/>
    <w:rsid w:val="0083133D"/>
    <w:rsid w:val="00831766"/>
    <w:rsid w:val="0083265E"/>
    <w:rsid w:val="00832CC4"/>
    <w:rsid w:val="00832D32"/>
    <w:rsid w:val="008333F9"/>
    <w:rsid w:val="00833ABC"/>
    <w:rsid w:val="00833ADB"/>
    <w:rsid w:val="00833B03"/>
    <w:rsid w:val="00834FC0"/>
    <w:rsid w:val="0083530D"/>
    <w:rsid w:val="00835B5E"/>
    <w:rsid w:val="00840A76"/>
    <w:rsid w:val="00840D28"/>
    <w:rsid w:val="00840D37"/>
    <w:rsid w:val="0084123A"/>
    <w:rsid w:val="00841426"/>
    <w:rsid w:val="00841D75"/>
    <w:rsid w:val="008424E1"/>
    <w:rsid w:val="008438A5"/>
    <w:rsid w:val="00843F05"/>
    <w:rsid w:val="00844B45"/>
    <w:rsid w:val="00844C29"/>
    <w:rsid w:val="00844EC0"/>
    <w:rsid w:val="0084526E"/>
    <w:rsid w:val="00845B81"/>
    <w:rsid w:val="008469EC"/>
    <w:rsid w:val="00846B77"/>
    <w:rsid w:val="00847EE4"/>
    <w:rsid w:val="0085090B"/>
    <w:rsid w:val="00851608"/>
    <w:rsid w:val="008522F6"/>
    <w:rsid w:val="0085271A"/>
    <w:rsid w:val="00852A1D"/>
    <w:rsid w:val="00852B52"/>
    <w:rsid w:val="008539F2"/>
    <w:rsid w:val="00853B02"/>
    <w:rsid w:val="008542E4"/>
    <w:rsid w:val="00854C4C"/>
    <w:rsid w:val="00854CB0"/>
    <w:rsid w:val="00854E92"/>
    <w:rsid w:val="00855198"/>
    <w:rsid w:val="00855E14"/>
    <w:rsid w:val="00856AFD"/>
    <w:rsid w:val="00857BE4"/>
    <w:rsid w:val="00857F3E"/>
    <w:rsid w:val="008601A0"/>
    <w:rsid w:val="00860202"/>
    <w:rsid w:val="00860511"/>
    <w:rsid w:val="00860ADC"/>
    <w:rsid w:val="00860C45"/>
    <w:rsid w:val="008611B3"/>
    <w:rsid w:val="00861C93"/>
    <w:rsid w:val="00862A97"/>
    <w:rsid w:val="00863A16"/>
    <w:rsid w:val="00863ED6"/>
    <w:rsid w:val="00864E6B"/>
    <w:rsid w:val="00865114"/>
    <w:rsid w:val="0086596D"/>
    <w:rsid w:val="00865CA9"/>
    <w:rsid w:val="00865E03"/>
    <w:rsid w:val="00866ED1"/>
    <w:rsid w:val="008675A5"/>
    <w:rsid w:val="00867959"/>
    <w:rsid w:val="00867D64"/>
    <w:rsid w:val="008700A1"/>
    <w:rsid w:val="0087032C"/>
    <w:rsid w:val="00870733"/>
    <w:rsid w:val="00870A1D"/>
    <w:rsid w:val="00871403"/>
    <w:rsid w:val="00873388"/>
    <w:rsid w:val="00873486"/>
    <w:rsid w:val="00873A22"/>
    <w:rsid w:val="00874641"/>
    <w:rsid w:val="008746E9"/>
    <w:rsid w:val="008749E3"/>
    <w:rsid w:val="0087563F"/>
    <w:rsid w:val="00875776"/>
    <w:rsid w:val="00875976"/>
    <w:rsid w:val="00876073"/>
    <w:rsid w:val="0087622A"/>
    <w:rsid w:val="008766F6"/>
    <w:rsid w:val="008770EA"/>
    <w:rsid w:val="0087744D"/>
    <w:rsid w:val="00877675"/>
    <w:rsid w:val="00877B46"/>
    <w:rsid w:val="00880321"/>
    <w:rsid w:val="008817B0"/>
    <w:rsid w:val="00881C4C"/>
    <w:rsid w:val="00882F50"/>
    <w:rsid w:val="00883FF4"/>
    <w:rsid w:val="00884874"/>
    <w:rsid w:val="00884F89"/>
    <w:rsid w:val="00885190"/>
    <w:rsid w:val="00885E0F"/>
    <w:rsid w:val="0088630D"/>
    <w:rsid w:val="00886363"/>
    <w:rsid w:val="00886C1B"/>
    <w:rsid w:val="00890A78"/>
    <w:rsid w:val="00891085"/>
    <w:rsid w:val="00891257"/>
    <w:rsid w:val="008915D3"/>
    <w:rsid w:val="0089196B"/>
    <w:rsid w:val="00891A8C"/>
    <w:rsid w:val="00892539"/>
    <w:rsid w:val="0089294E"/>
    <w:rsid w:val="008930B2"/>
    <w:rsid w:val="00894569"/>
    <w:rsid w:val="00896473"/>
    <w:rsid w:val="0089681D"/>
    <w:rsid w:val="00896FCD"/>
    <w:rsid w:val="00897837"/>
    <w:rsid w:val="008A01A5"/>
    <w:rsid w:val="008A10F4"/>
    <w:rsid w:val="008A1299"/>
    <w:rsid w:val="008A1DFD"/>
    <w:rsid w:val="008A302D"/>
    <w:rsid w:val="008A34BB"/>
    <w:rsid w:val="008A356F"/>
    <w:rsid w:val="008A3E2D"/>
    <w:rsid w:val="008A4D5B"/>
    <w:rsid w:val="008A55D1"/>
    <w:rsid w:val="008A57C9"/>
    <w:rsid w:val="008A5C79"/>
    <w:rsid w:val="008A622C"/>
    <w:rsid w:val="008A63E3"/>
    <w:rsid w:val="008A66CF"/>
    <w:rsid w:val="008A7032"/>
    <w:rsid w:val="008A7717"/>
    <w:rsid w:val="008A77A1"/>
    <w:rsid w:val="008A7930"/>
    <w:rsid w:val="008B0EE6"/>
    <w:rsid w:val="008B12FA"/>
    <w:rsid w:val="008B1476"/>
    <w:rsid w:val="008B2AE9"/>
    <w:rsid w:val="008B2ED1"/>
    <w:rsid w:val="008B3986"/>
    <w:rsid w:val="008B3AE3"/>
    <w:rsid w:val="008B3CB4"/>
    <w:rsid w:val="008B3E97"/>
    <w:rsid w:val="008B4706"/>
    <w:rsid w:val="008B526F"/>
    <w:rsid w:val="008B52FC"/>
    <w:rsid w:val="008B5A2A"/>
    <w:rsid w:val="008B5F4A"/>
    <w:rsid w:val="008B74F0"/>
    <w:rsid w:val="008B7C24"/>
    <w:rsid w:val="008B7D8B"/>
    <w:rsid w:val="008C0104"/>
    <w:rsid w:val="008C2056"/>
    <w:rsid w:val="008C2411"/>
    <w:rsid w:val="008C2637"/>
    <w:rsid w:val="008C3472"/>
    <w:rsid w:val="008C34D0"/>
    <w:rsid w:val="008C39F5"/>
    <w:rsid w:val="008C4C72"/>
    <w:rsid w:val="008C4ED7"/>
    <w:rsid w:val="008C6F6B"/>
    <w:rsid w:val="008C716E"/>
    <w:rsid w:val="008C7308"/>
    <w:rsid w:val="008C7952"/>
    <w:rsid w:val="008D0095"/>
    <w:rsid w:val="008D055F"/>
    <w:rsid w:val="008D1BE3"/>
    <w:rsid w:val="008D410D"/>
    <w:rsid w:val="008D4187"/>
    <w:rsid w:val="008D49BD"/>
    <w:rsid w:val="008D5016"/>
    <w:rsid w:val="008D5188"/>
    <w:rsid w:val="008D5B74"/>
    <w:rsid w:val="008D5BAC"/>
    <w:rsid w:val="008D65B9"/>
    <w:rsid w:val="008D6741"/>
    <w:rsid w:val="008D6927"/>
    <w:rsid w:val="008D708B"/>
    <w:rsid w:val="008D71B4"/>
    <w:rsid w:val="008D79D1"/>
    <w:rsid w:val="008E0852"/>
    <w:rsid w:val="008E0CBF"/>
    <w:rsid w:val="008E0CE0"/>
    <w:rsid w:val="008E0DC7"/>
    <w:rsid w:val="008E17C1"/>
    <w:rsid w:val="008E1ADE"/>
    <w:rsid w:val="008E2C8E"/>
    <w:rsid w:val="008E41CA"/>
    <w:rsid w:val="008E4C42"/>
    <w:rsid w:val="008E4E5A"/>
    <w:rsid w:val="008E566E"/>
    <w:rsid w:val="008E5B85"/>
    <w:rsid w:val="008E6A60"/>
    <w:rsid w:val="008E6B9C"/>
    <w:rsid w:val="008E6DE9"/>
    <w:rsid w:val="008E7B19"/>
    <w:rsid w:val="008F08F6"/>
    <w:rsid w:val="008F0F06"/>
    <w:rsid w:val="008F1052"/>
    <w:rsid w:val="008F16E7"/>
    <w:rsid w:val="008F25AC"/>
    <w:rsid w:val="008F2612"/>
    <w:rsid w:val="008F3217"/>
    <w:rsid w:val="008F34B1"/>
    <w:rsid w:val="008F3B36"/>
    <w:rsid w:val="008F4597"/>
    <w:rsid w:val="008F47C4"/>
    <w:rsid w:val="008F4EAB"/>
    <w:rsid w:val="008F5281"/>
    <w:rsid w:val="008F6891"/>
    <w:rsid w:val="008F702A"/>
    <w:rsid w:val="008F789D"/>
    <w:rsid w:val="008F7AA0"/>
    <w:rsid w:val="009000FE"/>
    <w:rsid w:val="009008F0"/>
    <w:rsid w:val="0090188D"/>
    <w:rsid w:val="009018B6"/>
    <w:rsid w:val="00901BC3"/>
    <w:rsid w:val="009027A7"/>
    <w:rsid w:val="00902D7C"/>
    <w:rsid w:val="00902DCB"/>
    <w:rsid w:val="00902F75"/>
    <w:rsid w:val="009037E2"/>
    <w:rsid w:val="009041A7"/>
    <w:rsid w:val="00904474"/>
    <w:rsid w:val="00904722"/>
    <w:rsid w:val="009051A9"/>
    <w:rsid w:val="00905571"/>
    <w:rsid w:val="00905B2D"/>
    <w:rsid w:val="00906693"/>
    <w:rsid w:val="00906BBB"/>
    <w:rsid w:val="00906E9C"/>
    <w:rsid w:val="00907154"/>
    <w:rsid w:val="0090744D"/>
    <w:rsid w:val="00907FA0"/>
    <w:rsid w:val="00910B97"/>
    <w:rsid w:val="00911180"/>
    <w:rsid w:val="00911F23"/>
    <w:rsid w:val="009124D5"/>
    <w:rsid w:val="00912D49"/>
    <w:rsid w:val="00913AC3"/>
    <w:rsid w:val="00913D49"/>
    <w:rsid w:val="00914127"/>
    <w:rsid w:val="0091434E"/>
    <w:rsid w:val="0091475E"/>
    <w:rsid w:val="0091483C"/>
    <w:rsid w:val="00915B71"/>
    <w:rsid w:val="00916F96"/>
    <w:rsid w:val="00917BFA"/>
    <w:rsid w:val="00917C76"/>
    <w:rsid w:val="00917FB7"/>
    <w:rsid w:val="009202B9"/>
    <w:rsid w:val="00920A89"/>
    <w:rsid w:val="00920ED9"/>
    <w:rsid w:val="00921126"/>
    <w:rsid w:val="00921137"/>
    <w:rsid w:val="00921BA4"/>
    <w:rsid w:val="009223A7"/>
    <w:rsid w:val="0092245F"/>
    <w:rsid w:val="009225BF"/>
    <w:rsid w:val="00922951"/>
    <w:rsid w:val="009234F5"/>
    <w:rsid w:val="0092364F"/>
    <w:rsid w:val="00923A8C"/>
    <w:rsid w:val="00923F8A"/>
    <w:rsid w:val="009242A4"/>
    <w:rsid w:val="00924CFA"/>
    <w:rsid w:val="009250F0"/>
    <w:rsid w:val="00925641"/>
    <w:rsid w:val="0092634E"/>
    <w:rsid w:val="0092728C"/>
    <w:rsid w:val="00927E08"/>
    <w:rsid w:val="0093111A"/>
    <w:rsid w:val="00932397"/>
    <w:rsid w:val="009327EE"/>
    <w:rsid w:val="009328E8"/>
    <w:rsid w:val="009329CD"/>
    <w:rsid w:val="00933037"/>
    <w:rsid w:val="00933225"/>
    <w:rsid w:val="0093372F"/>
    <w:rsid w:val="00933FDB"/>
    <w:rsid w:val="009341B9"/>
    <w:rsid w:val="0093444A"/>
    <w:rsid w:val="00934636"/>
    <w:rsid w:val="009347D2"/>
    <w:rsid w:val="0093584F"/>
    <w:rsid w:val="0093585D"/>
    <w:rsid w:val="0093670C"/>
    <w:rsid w:val="00937FAE"/>
    <w:rsid w:val="00940217"/>
    <w:rsid w:val="009404EA"/>
    <w:rsid w:val="00940515"/>
    <w:rsid w:val="0094086F"/>
    <w:rsid w:val="00940DE5"/>
    <w:rsid w:val="00941495"/>
    <w:rsid w:val="009415E4"/>
    <w:rsid w:val="009419BD"/>
    <w:rsid w:val="00941AB3"/>
    <w:rsid w:val="00941C5A"/>
    <w:rsid w:val="00941D6D"/>
    <w:rsid w:val="0094278D"/>
    <w:rsid w:val="00942D34"/>
    <w:rsid w:val="00943142"/>
    <w:rsid w:val="00943284"/>
    <w:rsid w:val="009438B0"/>
    <w:rsid w:val="00943BD8"/>
    <w:rsid w:val="00943EE2"/>
    <w:rsid w:val="00943FE8"/>
    <w:rsid w:val="0094487E"/>
    <w:rsid w:val="00944F3A"/>
    <w:rsid w:val="009450EA"/>
    <w:rsid w:val="009465C8"/>
    <w:rsid w:val="00946A39"/>
    <w:rsid w:val="00946AB4"/>
    <w:rsid w:val="0094744E"/>
    <w:rsid w:val="00947760"/>
    <w:rsid w:val="009507CC"/>
    <w:rsid w:val="00950E8D"/>
    <w:rsid w:val="009522BD"/>
    <w:rsid w:val="009525A4"/>
    <w:rsid w:val="00952F43"/>
    <w:rsid w:val="00953044"/>
    <w:rsid w:val="0095374C"/>
    <w:rsid w:val="0095378E"/>
    <w:rsid w:val="009540E4"/>
    <w:rsid w:val="0095493C"/>
    <w:rsid w:val="00955D17"/>
    <w:rsid w:val="009562E7"/>
    <w:rsid w:val="00956954"/>
    <w:rsid w:val="00956AF4"/>
    <w:rsid w:val="00956FB0"/>
    <w:rsid w:val="0095734F"/>
    <w:rsid w:val="00957C4E"/>
    <w:rsid w:val="00957FFB"/>
    <w:rsid w:val="00960D25"/>
    <w:rsid w:val="00960F8E"/>
    <w:rsid w:val="009618D9"/>
    <w:rsid w:val="00961A66"/>
    <w:rsid w:val="00961D57"/>
    <w:rsid w:val="00962470"/>
    <w:rsid w:val="009626B7"/>
    <w:rsid w:val="009627FF"/>
    <w:rsid w:val="00962B05"/>
    <w:rsid w:val="00963022"/>
    <w:rsid w:val="0096321D"/>
    <w:rsid w:val="00963534"/>
    <w:rsid w:val="00963AA0"/>
    <w:rsid w:val="009642EC"/>
    <w:rsid w:val="00964DAE"/>
    <w:rsid w:val="00965F51"/>
    <w:rsid w:val="00966216"/>
    <w:rsid w:val="0096731F"/>
    <w:rsid w:val="009702EF"/>
    <w:rsid w:val="00970549"/>
    <w:rsid w:val="0097071B"/>
    <w:rsid w:val="00970B79"/>
    <w:rsid w:val="00970EBB"/>
    <w:rsid w:val="00970F95"/>
    <w:rsid w:val="00971293"/>
    <w:rsid w:val="00972DBC"/>
    <w:rsid w:val="00973131"/>
    <w:rsid w:val="00973472"/>
    <w:rsid w:val="00973872"/>
    <w:rsid w:val="00973B6E"/>
    <w:rsid w:val="00974E6D"/>
    <w:rsid w:val="00974F2E"/>
    <w:rsid w:val="0097536A"/>
    <w:rsid w:val="00976D37"/>
    <w:rsid w:val="0097741F"/>
    <w:rsid w:val="00980920"/>
    <w:rsid w:val="00980CBE"/>
    <w:rsid w:val="00981350"/>
    <w:rsid w:val="00982487"/>
    <w:rsid w:val="009830E4"/>
    <w:rsid w:val="009837B0"/>
    <w:rsid w:val="009837B5"/>
    <w:rsid w:val="0098569C"/>
    <w:rsid w:val="00985A2C"/>
    <w:rsid w:val="00985B00"/>
    <w:rsid w:val="00985FF1"/>
    <w:rsid w:val="00986055"/>
    <w:rsid w:val="0098626B"/>
    <w:rsid w:val="0098708C"/>
    <w:rsid w:val="00990599"/>
    <w:rsid w:val="00990824"/>
    <w:rsid w:val="00990DD1"/>
    <w:rsid w:val="00991331"/>
    <w:rsid w:val="00991BC8"/>
    <w:rsid w:val="00991C0B"/>
    <w:rsid w:val="00991DA2"/>
    <w:rsid w:val="00991E10"/>
    <w:rsid w:val="00991E85"/>
    <w:rsid w:val="0099205D"/>
    <w:rsid w:val="00992505"/>
    <w:rsid w:val="00992CDF"/>
    <w:rsid w:val="00992D2A"/>
    <w:rsid w:val="00992D60"/>
    <w:rsid w:val="00992D84"/>
    <w:rsid w:val="00992EA8"/>
    <w:rsid w:val="0099305C"/>
    <w:rsid w:val="009933AF"/>
    <w:rsid w:val="009939FF"/>
    <w:rsid w:val="00993D80"/>
    <w:rsid w:val="00993F94"/>
    <w:rsid w:val="009948A0"/>
    <w:rsid w:val="00994AB8"/>
    <w:rsid w:val="00995325"/>
    <w:rsid w:val="009960B0"/>
    <w:rsid w:val="00996107"/>
    <w:rsid w:val="0099612C"/>
    <w:rsid w:val="00996355"/>
    <w:rsid w:val="0099694C"/>
    <w:rsid w:val="00996C4B"/>
    <w:rsid w:val="009A0982"/>
    <w:rsid w:val="009A195A"/>
    <w:rsid w:val="009A1F6C"/>
    <w:rsid w:val="009A2E23"/>
    <w:rsid w:val="009A2EF5"/>
    <w:rsid w:val="009A32BD"/>
    <w:rsid w:val="009A358B"/>
    <w:rsid w:val="009A4198"/>
    <w:rsid w:val="009A4731"/>
    <w:rsid w:val="009A5CBD"/>
    <w:rsid w:val="009A5FEB"/>
    <w:rsid w:val="009A6A71"/>
    <w:rsid w:val="009A7386"/>
    <w:rsid w:val="009A75CC"/>
    <w:rsid w:val="009A7698"/>
    <w:rsid w:val="009A76FC"/>
    <w:rsid w:val="009A7808"/>
    <w:rsid w:val="009A7AAB"/>
    <w:rsid w:val="009B0DA7"/>
    <w:rsid w:val="009B0EFA"/>
    <w:rsid w:val="009B27BE"/>
    <w:rsid w:val="009B2C60"/>
    <w:rsid w:val="009B2F01"/>
    <w:rsid w:val="009B3045"/>
    <w:rsid w:val="009B3C3B"/>
    <w:rsid w:val="009B4561"/>
    <w:rsid w:val="009B4715"/>
    <w:rsid w:val="009B485E"/>
    <w:rsid w:val="009B533E"/>
    <w:rsid w:val="009B5BF8"/>
    <w:rsid w:val="009B5C78"/>
    <w:rsid w:val="009B6A3E"/>
    <w:rsid w:val="009B6AD5"/>
    <w:rsid w:val="009B798B"/>
    <w:rsid w:val="009B7A07"/>
    <w:rsid w:val="009B7A35"/>
    <w:rsid w:val="009C01D0"/>
    <w:rsid w:val="009C0B03"/>
    <w:rsid w:val="009C0CFA"/>
    <w:rsid w:val="009C0F63"/>
    <w:rsid w:val="009C1C70"/>
    <w:rsid w:val="009C1DD5"/>
    <w:rsid w:val="009C3814"/>
    <w:rsid w:val="009C3D1C"/>
    <w:rsid w:val="009C3D91"/>
    <w:rsid w:val="009C462F"/>
    <w:rsid w:val="009C4927"/>
    <w:rsid w:val="009C545F"/>
    <w:rsid w:val="009C66C0"/>
    <w:rsid w:val="009C6C1F"/>
    <w:rsid w:val="009C72F5"/>
    <w:rsid w:val="009C731E"/>
    <w:rsid w:val="009C7F3F"/>
    <w:rsid w:val="009D1524"/>
    <w:rsid w:val="009D185A"/>
    <w:rsid w:val="009D2090"/>
    <w:rsid w:val="009D20C8"/>
    <w:rsid w:val="009D2884"/>
    <w:rsid w:val="009D2C5D"/>
    <w:rsid w:val="009D33F1"/>
    <w:rsid w:val="009D4622"/>
    <w:rsid w:val="009D4B16"/>
    <w:rsid w:val="009D4C8D"/>
    <w:rsid w:val="009D4CD5"/>
    <w:rsid w:val="009D5303"/>
    <w:rsid w:val="009D59E9"/>
    <w:rsid w:val="009D5DB4"/>
    <w:rsid w:val="009D60C0"/>
    <w:rsid w:val="009D6395"/>
    <w:rsid w:val="009D644F"/>
    <w:rsid w:val="009D6D71"/>
    <w:rsid w:val="009D7624"/>
    <w:rsid w:val="009D7D43"/>
    <w:rsid w:val="009E047F"/>
    <w:rsid w:val="009E091F"/>
    <w:rsid w:val="009E11F5"/>
    <w:rsid w:val="009E1915"/>
    <w:rsid w:val="009E23A9"/>
    <w:rsid w:val="009E243F"/>
    <w:rsid w:val="009E3D47"/>
    <w:rsid w:val="009E3EFE"/>
    <w:rsid w:val="009E3F2D"/>
    <w:rsid w:val="009E456B"/>
    <w:rsid w:val="009E480D"/>
    <w:rsid w:val="009E499C"/>
    <w:rsid w:val="009E4F8C"/>
    <w:rsid w:val="009E5089"/>
    <w:rsid w:val="009E5645"/>
    <w:rsid w:val="009E56FC"/>
    <w:rsid w:val="009E6972"/>
    <w:rsid w:val="009E71DC"/>
    <w:rsid w:val="009E7B5D"/>
    <w:rsid w:val="009E7ECE"/>
    <w:rsid w:val="009F038C"/>
    <w:rsid w:val="009F03EE"/>
    <w:rsid w:val="009F098B"/>
    <w:rsid w:val="009F0D1E"/>
    <w:rsid w:val="009F0DFD"/>
    <w:rsid w:val="009F108A"/>
    <w:rsid w:val="009F179C"/>
    <w:rsid w:val="009F228D"/>
    <w:rsid w:val="009F2707"/>
    <w:rsid w:val="009F372F"/>
    <w:rsid w:val="009F451D"/>
    <w:rsid w:val="009F58C9"/>
    <w:rsid w:val="009F5EDB"/>
    <w:rsid w:val="009F60E8"/>
    <w:rsid w:val="009F6A9E"/>
    <w:rsid w:val="009F6C62"/>
    <w:rsid w:val="009F7380"/>
    <w:rsid w:val="009F7C4F"/>
    <w:rsid w:val="009F7D7A"/>
    <w:rsid w:val="00A00CAF"/>
    <w:rsid w:val="00A00FA8"/>
    <w:rsid w:val="00A0215B"/>
    <w:rsid w:val="00A0329D"/>
    <w:rsid w:val="00A04345"/>
    <w:rsid w:val="00A04A6D"/>
    <w:rsid w:val="00A057F0"/>
    <w:rsid w:val="00A0596C"/>
    <w:rsid w:val="00A05D64"/>
    <w:rsid w:val="00A07BC9"/>
    <w:rsid w:val="00A10C01"/>
    <w:rsid w:val="00A12324"/>
    <w:rsid w:val="00A12530"/>
    <w:rsid w:val="00A1269D"/>
    <w:rsid w:val="00A12823"/>
    <w:rsid w:val="00A12C21"/>
    <w:rsid w:val="00A149F0"/>
    <w:rsid w:val="00A14DD4"/>
    <w:rsid w:val="00A16050"/>
    <w:rsid w:val="00A16E7C"/>
    <w:rsid w:val="00A172E9"/>
    <w:rsid w:val="00A17518"/>
    <w:rsid w:val="00A202B3"/>
    <w:rsid w:val="00A202D1"/>
    <w:rsid w:val="00A20C84"/>
    <w:rsid w:val="00A214B4"/>
    <w:rsid w:val="00A21804"/>
    <w:rsid w:val="00A21A35"/>
    <w:rsid w:val="00A21B81"/>
    <w:rsid w:val="00A21BEF"/>
    <w:rsid w:val="00A24B09"/>
    <w:rsid w:val="00A256FF"/>
    <w:rsid w:val="00A25A45"/>
    <w:rsid w:val="00A2639D"/>
    <w:rsid w:val="00A26907"/>
    <w:rsid w:val="00A2791F"/>
    <w:rsid w:val="00A279F2"/>
    <w:rsid w:val="00A27B04"/>
    <w:rsid w:val="00A30320"/>
    <w:rsid w:val="00A30846"/>
    <w:rsid w:val="00A30FD7"/>
    <w:rsid w:val="00A31893"/>
    <w:rsid w:val="00A31E57"/>
    <w:rsid w:val="00A341C5"/>
    <w:rsid w:val="00A34423"/>
    <w:rsid w:val="00A35F63"/>
    <w:rsid w:val="00A37489"/>
    <w:rsid w:val="00A37732"/>
    <w:rsid w:val="00A4041C"/>
    <w:rsid w:val="00A4183C"/>
    <w:rsid w:val="00A42293"/>
    <w:rsid w:val="00A42524"/>
    <w:rsid w:val="00A434A4"/>
    <w:rsid w:val="00A435C5"/>
    <w:rsid w:val="00A448AD"/>
    <w:rsid w:val="00A45CF4"/>
    <w:rsid w:val="00A45FC4"/>
    <w:rsid w:val="00A46F09"/>
    <w:rsid w:val="00A47546"/>
    <w:rsid w:val="00A505EF"/>
    <w:rsid w:val="00A5070B"/>
    <w:rsid w:val="00A50D25"/>
    <w:rsid w:val="00A52712"/>
    <w:rsid w:val="00A52FF4"/>
    <w:rsid w:val="00A541BD"/>
    <w:rsid w:val="00A54229"/>
    <w:rsid w:val="00A55181"/>
    <w:rsid w:val="00A55463"/>
    <w:rsid w:val="00A55E74"/>
    <w:rsid w:val="00A56187"/>
    <w:rsid w:val="00A56C33"/>
    <w:rsid w:val="00A56C50"/>
    <w:rsid w:val="00A5761B"/>
    <w:rsid w:val="00A57D2F"/>
    <w:rsid w:val="00A57DC3"/>
    <w:rsid w:val="00A606E0"/>
    <w:rsid w:val="00A60FD2"/>
    <w:rsid w:val="00A61E3E"/>
    <w:rsid w:val="00A623E6"/>
    <w:rsid w:val="00A62D83"/>
    <w:rsid w:val="00A63533"/>
    <w:rsid w:val="00A636A5"/>
    <w:rsid w:val="00A63A3E"/>
    <w:rsid w:val="00A63C84"/>
    <w:rsid w:val="00A63F37"/>
    <w:rsid w:val="00A640E9"/>
    <w:rsid w:val="00A64116"/>
    <w:rsid w:val="00A64F8E"/>
    <w:rsid w:val="00A66ECE"/>
    <w:rsid w:val="00A67CE8"/>
    <w:rsid w:val="00A702F8"/>
    <w:rsid w:val="00A70335"/>
    <w:rsid w:val="00A703AC"/>
    <w:rsid w:val="00A70C3C"/>
    <w:rsid w:val="00A71F9B"/>
    <w:rsid w:val="00A72A80"/>
    <w:rsid w:val="00A7350B"/>
    <w:rsid w:val="00A73538"/>
    <w:rsid w:val="00A7384C"/>
    <w:rsid w:val="00A73A30"/>
    <w:rsid w:val="00A75287"/>
    <w:rsid w:val="00A757E8"/>
    <w:rsid w:val="00A758C1"/>
    <w:rsid w:val="00A75E58"/>
    <w:rsid w:val="00A76BB0"/>
    <w:rsid w:val="00A77D29"/>
    <w:rsid w:val="00A77EE4"/>
    <w:rsid w:val="00A8123A"/>
    <w:rsid w:val="00A816CB"/>
    <w:rsid w:val="00A81E12"/>
    <w:rsid w:val="00A82ECD"/>
    <w:rsid w:val="00A84294"/>
    <w:rsid w:val="00A8474E"/>
    <w:rsid w:val="00A84BEE"/>
    <w:rsid w:val="00A85288"/>
    <w:rsid w:val="00A85514"/>
    <w:rsid w:val="00A858DB"/>
    <w:rsid w:val="00A86326"/>
    <w:rsid w:val="00A86D4E"/>
    <w:rsid w:val="00A87C13"/>
    <w:rsid w:val="00A902EB"/>
    <w:rsid w:val="00A9093A"/>
    <w:rsid w:val="00A90FDE"/>
    <w:rsid w:val="00A912B5"/>
    <w:rsid w:val="00A91B2A"/>
    <w:rsid w:val="00A91B66"/>
    <w:rsid w:val="00A928B5"/>
    <w:rsid w:val="00A92A61"/>
    <w:rsid w:val="00A92B7D"/>
    <w:rsid w:val="00A931C8"/>
    <w:rsid w:val="00A93C5E"/>
    <w:rsid w:val="00A940C9"/>
    <w:rsid w:val="00A9462A"/>
    <w:rsid w:val="00A948BA"/>
    <w:rsid w:val="00A9750B"/>
    <w:rsid w:val="00A9765B"/>
    <w:rsid w:val="00AA0C78"/>
    <w:rsid w:val="00AA0FAC"/>
    <w:rsid w:val="00AA1700"/>
    <w:rsid w:val="00AA1CE0"/>
    <w:rsid w:val="00AA1E36"/>
    <w:rsid w:val="00AA2FFB"/>
    <w:rsid w:val="00AA325E"/>
    <w:rsid w:val="00AA3527"/>
    <w:rsid w:val="00AA497C"/>
    <w:rsid w:val="00AA4A93"/>
    <w:rsid w:val="00AA4DB7"/>
    <w:rsid w:val="00AA64A6"/>
    <w:rsid w:val="00AA65D0"/>
    <w:rsid w:val="00AA6BD2"/>
    <w:rsid w:val="00AA75EE"/>
    <w:rsid w:val="00AA7FD1"/>
    <w:rsid w:val="00AB01F9"/>
    <w:rsid w:val="00AB0759"/>
    <w:rsid w:val="00AB1216"/>
    <w:rsid w:val="00AB2374"/>
    <w:rsid w:val="00AB23EB"/>
    <w:rsid w:val="00AB2688"/>
    <w:rsid w:val="00AB316A"/>
    <w:rsid w:val="00AB3788"/>
    <w:rsid w:val="00AB3C36"/>
    <w:rsid w:val="00AB4850"/>
    <w:rsid w:val="00AB4F3D"/>
    <w:rsid w:val="00AB50BA"/>
    <w:rsid w:val="00AB518F"/>
    <w:rsid w:val="00AB51DF"/>
    <w:rsid w:val="00AB5566"/>
    <w:rsid w:val="00AB560A"/>
    <w:rsid w:val="00AB5CC7"/>
    <w:rsid w:val="00AB621D"/>
    <w:rsid w:val="00AB62FE"/>
    <w:rsid w:val="00AB675A"/>
    <w:rsid w:val="00AB7A58"/>
    <w:rsid w:val="00AB7D1E"/>
    <w:rsid w:val="00AC0112"/>
    <w:rsid w:val="00AC0314"/>
    <w:rsid w:val="00AC0371"/>
    <w:rsid w:val="00AC0E30"/>
    <w:rsid w:val="00AC1119"/>
    <w:rsid w:val="00AC130E"/>
    <w:rsid w:val="00AC1BFA"/>
    <w:rsid w:val="00AC1E72"/>
    <w:rsid w:val="00AC1E80"/>
    <w:rsid w:val="00AC27DF"/>
    <w:rsid w:val="00AC42CB"/>
    <w:rsid w:val="00AC4E4A"/>
    <w:rsid w:val="00AC4ED3"/>
    <w:rsid w:val="00AC5F0D"/>
    <w:rsid w:val="00AC5FB3"/>
    <w:rsid w:val="00AC60D3"/>
    <w:rsid w:val="00AD063E"/>
    <w:rsid w:val="00AD11EA"/>
    <w:rsid w:val="00AD1A57"/>
    <w:rsid w:val="00AD2C57"/>
    <w:rsid w:val="00AD361C"/>
    <w:rsid w:val="00AD3A0B"/>
    <w:rsid w:val="00AD3F78"/>
    <w:rsid w:val="00AD3F7A"/>
    <w:rsid w:val="00AD4955"/>
    <w:rsid w:val="00AD608A"/>
    <w:rsid w:val="00AD623C"/>
    <w:rsid w:val="00AD666E"/>
    <w:rsid w:val="00AD6E95"/>
    <w:rsid w:val="00AD6F72"/>
    <w:rsid w:val="00AE1006"/>
    <w:rsid w:val="00AE191A"/>
    <w:rsid w:val="00AE2939"/>
    <w:rsid w:val="00AE2B27"/>
    <w:rsid w:val="00AE2B3D"/>
    <w:rsid w:val="00AE38A3"/>
    <w:rsid w:val="00AE3A25"/>
    <w:rsid w:val="00AE4446"/>
    <w:rsid w:val="00AE45E1"/>
    <w:rsid w:val="00AE672F"/>
    <w:rsid w:val="00AF019A"/>
    <w:rsid w:val="00AF0B15"/>
    <w:rsid w:val="00AF1189"/>
    <w:rsid w:val="00AF28A5"/>
    <w:rsid w:val="00AF2E71"/>
    <w:rsid w:val="00AF355E"/>
    <w:rsid w:val="00AF3EB9"/>
    <w:rsid w:val="00AF4330"/>
    <w:rsid w:val="00AF4A50"/>
    <w:rsid w:val="00AF5619"/>
    <w:rsid w:val="00AF6375"/>
    <w:rsid w:val="00AF6783"/>
    <w:rsid w:val="00AF6C98"/>
    <w:rsid w:val="00AF7A28"/>
    <w:rsid w:val="00B0001C"/>
    <w:rsid w:val="00B0043B"/>
    <w:rsid w:val="00B00D23"/>
    <w:rsid w:val="00B016FE"/>
    <w:rsid w:val="00B047C9"/>
    <w:rsid w:val="00B04DE4"/>
    <w:rsid w:val="00B050EE"/>
    <w:rsid w:val="00B058AC"/>
    <w:rsid w:val="00B05917"/>
    <w:rsid w:val="00B05A06"/>
    <w:rsid w:val="00B05D04"/>
    <w:rsid w:val="00B064AA"/>
    <w:rsid w:val="00B06C6C"/>
    <w:rsid w:val="00B07CB8"/>
    <w:rsid w:val="00B07CBF"/>
    <w:rsid w:val="00B07E08"/>
    <w:rsid w:val="00B102F4"/>
    <w:rsid w:val="00B10DC2"/>
    <w:rsid w:val="00B1154F"/>
    <w:rsid w:val="00B11C18"/>
    <w:rsid w:val="00B11C3D"/>
    <w:rsid w:val="00B11FE8"/>
    <w:rsid w:val="00B122EE"/>
    <w:rsid w:val="00B1260F"/>
    <w:rsid w:val="00B14452"/>
    <w:rsid w:val="00B165CB"/>
    <w:rsid w:val="00B16653"/>
    <w:rsid w:val="00B16AB4"/>
    <w:rsid w:val="00B16F8F"/>
    <w:rsid w:val="00B17484"/>
    <w:rsid w:val="00B177B4"/>
    <w:rsid w:val="00B2041F"/>
    <w:rsid w:val="00B209AF"/>
    <w:rsid w:val="00B21B98"/>
    <w:rsid w:val="00B2221B"/>
    <w:rsid w:val="00B23227"/>
    <w:rsid w:val="00B23710"/>
    <w:rsid w:val="00B237D6"/>
    <w:rsid w:val="00B23EBB"/>
    <w:rsid w:val="00B243CB"/>
    <w:rsid w:val="00B24CD2"/>
    <w:rsid w:val="00B24E06"/>
    <w:rsid w:val="00B2637B"/>
    <w:rsid w:val="00B264E9"/>
    <w:rsid w:val="00B26E1A"/>
    <w:rsid w:val="00B26E76"/>
    <w:rsid w:val="00B27E14"/>
    <w:rsid w:val="00B3092B"/>
    <w:rsid w:val="00B30B97"/>
    <w:rsid w:val="00B317EE"/>
    <w:rsid w:val="00B3198F"/>
    <w:rsid w:val="00B31B50"/>
    <w:rsid w:val="00B347BA"/>
    <w:rsid w:val="00B34D7D"/>
    <w:rsid w:val="00B366E5"/>
    <w:rsid w:val="00B37281"/>
    <w:rsid w:val="00B3751B"/>
    <w:rsid w:val="00B37C09"/>
    <w:rsid w:val="00B407CD"/>
    <w:rsid w:val="00B408BE"/>
    <w:rsid w:val="00B41251"/>
    <w:rsid w:val="00B416DE"/>
    <w:rsid w:val="00B42091"/>
    <w:rsid w:val="00B43175"/>
    <w:rsid w:val="00B43984"/>
    <w:rsid w:val="00B440F2"/>
    <w:rsid w:val="00B44D3E"/>
    <w:rsid w:val="00B44FD9"/>
    <w:rsid w:val="00B450C2"/>
    <w:rsid w:val="00B45380"/>
    <w:rsid w:val="00B45EFA"/>
    <w:rsid w:val="00B45F4D"/>
    <w:rsid w:val="00B46162"/>
    <w:rsid w:val="00B47C0B"/>
    <w:rsid w:val="00B47DC0"/>
    <w:rsid w:val="00B50265"/>
    <w:rsid w:val="00B50DB1"/>
    <w:rsid w:val="00B51C35"/>
    <w:rsid w:val="00B528F3"/>
    <w:rsid w:val="00B5332D"/>
    <w:rsid w:val="00B53E9F"/>
    <w:rsid w:val="00B55762"/>
    <w:rsid w:val="00B56589"/>
    <w:rsid w:val="00B57224"/>
    <w:rsid w:val="00B5729A"/>
    <w:rsid w:val="00B57437"/>
    <w:rsid w:val="00B60285"/>
    <w:rsid w:val="00B604DC"/>
    <w:rsid w:val="00B6071D"/>
    <w:rsid w:val="00B614AA"/>
    <w:rsid w:val="00B614DD"/>
    <w:rsid w:val="00B61839"/>
    <w:rsid w:val="00B61909"/>
    <w:rsid w:val="00B619E9"/>
    <w:rsid w:val="00B61FAC"/>
    <w:rsid w:val="00B62459"/>
    <w:rsid w:val="00B630FA"/>
    <w:rsid w:val="00B63879"/>
    <w:rsid w:val="00B64328"/>
    <w:rsid w:val="00B648B8"/>
    <w:rsid w:val="00B657D4"/>
    <w:rsid w:val="00B65C39"/>
    <w:rsid w:val="00B65E6F"/>
    <w:rsid w:val="00B66AAD"/>
    <w:rsid w:val="00B6745B"/>
    <w:rsid w:val="00B67939"/>
    <w:rsid w:val="00B67A59"/>
    <w:rsid w:val="00B70350"/>
    <w:rsid w:val="00B7167A"/>
    <w:rsid w:val="00B72087"/>
    <w:rsid w:val="00B72183"/>
    <w:rsid w:val="00B72341"/>
    <w:rsid w:val="00B723CA"/>
    <w:rsid w:val="00B7258B"/>
    <w:rsid w:val="00B73B8A"/>
    <w:rsid w:val="00B770D5"/>
    <w:rsid w:val="00B771B7"/>
    <w:rsid w:val="00B7736E"/>
    <w:rsid w:val="00B77C35"/>
    <w:rsid w:val="00B77F10"/>
    <w:rsid w:val="00B804A7"/>
    <w:rsid w:val="00B8093F"/>
    <w:rsid w:val="00B8157F"/>
    <w:rsid w:val="00B819E7"/>
    <w:rsid w:val="00B81A77"/>
    <w:rsid w:val="00B81D81"/>
    <w:rsid w:val="00B82145"/>
    <w:rsid w:val="00B827B6"/>
    <w:rsid w:val="00B828B9"/>
    <w:rsid w:val="00B82C3D"/>
    <w:rsid w:val="00B83918"/>
    <w:rsid w:val="00B84B01"/>
    <w:rsid w:val="00B85832"/>
    <w:rsid w:val="00B85EC3"/>
    <w:rsid w:val="00B85F08"/>
    <w:rsid w:val="00B9007A"/>
    <w:rsid w:val="00B90623"/>
    <w:rsid w:val="00B90D14"/>
    <w:rsid w:val="00B90ECA"/>
    <w:rsid w:val="00B9109D"/>
    <w:rsid w:val="00B9183D"/>
    <w:rsid w:val="00B91E9D"/>
    <w:rsid w:val="00B9260B"/>
    <w:rsid w:val="00B92B9F"/>
    <w:rsid w:val="00B92D68"/>
    <w:rsid w:val="00B92EFB"/>
    <w:rsid w:val="00B93324"/>
    <w:rsid w:val="00B94D88"/>
    <w:rsid w:val="00B96A55"/>
    <w:rsid w:val="00B96A88"/>
    <w:rsid w:val="00B96DD5"/>
    <w:rsid w:val="00B96EE2"/>
    <w:rsid w:val="00B97268"/>
    <w:rsid w:val="00BA01F8"/>
    <w:rsid w:val="00BA0234"/>
    <w:rsid w:val="00BA02C1"/>
    <w:rsid w:val="00BA230E"/>
    <w:rsid w:val="00BA23F4"/>
    <w:rsid w:val="00BA280C"/>
    <w:rsid w:val="00BA349B"/>
    <w:rsid w:val="00BA4179"/>
    <w:rsid w:val="00BA4574"/>
    <w:rsid w:val="00BA4A1D"/>
    <w:rsid w:val="00BA4BF7"/>
    <w:rsid w:val="00BA57B3"/>
    <w:rsid w:val="00BA72C2"/>
    <w:rsid w:val="00BA750D"/>
    <w:rsid w:val="00BB023C"/>
    <w:rsid w:val="00BB05D1"/>
    <w:rsid w:val="00BB0C8F"/>
    <w:rsid w:val="00BB0D29"/>
    <w:rsid w:val="00BB1497"/>
    <w:rsid w:val="00BB1644"/>
    <w:rsid w:val="00BB1C62"/>
    <w:rsid w:val="00BB216F"/>
    <w:rsid w:val="00BB333C"/>
    <w:rsid w:val="00BB33F5"/>
    <w:rsid w:val="00BB47E3"/>
    <w:rsid w:val="00BB5A2E"/>
    <w:rsid w:val="00BB6144"/>
    <w:rsid w:val="00BB6DBF"/>
    <w:rsid w:val="00BB7751"/>
    <w:rsid w:val="00BC0240"/>
    <w:rsid w:val="00BC0B75"/>
    <w:rsid w:val="00BC1E6A"/>
    <w:rsid w:val="00BC240D"/>
    <w:rsid w:val="00BC26A6"/>
    <w:rsid w:val="00BC2991"/>
    <w:rsid w:val="00BC2D8C"/>
    <w:rsid w:val="00BC3D06"/>
    <w:rsid w:val="00BC56F9"/>
    <w:rsid w:val="00BC6271"/>
    <w:rsid w:val="00BC6982"/>
    <w:rsid w:val="00BC6FCD"/>
    <w:rsid w:val="00BC751E"/>
    <w:rsid w:val="00BC7C6C"/>
    <w:rsid w:val="00BD049E"/>
    <w:rsid w:val="00BD0598"/>
    <w:rsid w:val="00BD20C9"/>
    <w:rsid w:val="00BD2224"/>
    <w:rsid w:val="00BD3103"/>
    <w:rsid w:val="00BD310D"/>
    <w:rsid w:val="00BD38DA"/>
    <w:rsid w:val="00BD3F32"/>
    <w:rsid w:val="00BD41A2"/>
    <w:rsid w:val="00BD44A4"/>
    <w:rsid w:val="00BD4D0F"/>
    <w:rsid w:val="00BD596F"/>
    <w:rsid w:val="00BD6DA5"/>
    <w:rsid w:val="00BD78C5"/>
    <w:rsid w:val="00BD7E36"/>
    <w:rsid w:val="00BE07A8"/>
    <w:rsid w:val="00BE07C9"/>
    <w:rsid w:val="00BE1A22"/>
    <w:rsid w:val="00BE1DAA"/>
    <w:rsid w:val="00BE2C12"/>
    <w:rsid w:val="00BE387A"/>
    <w:rsid w:val="00BE398B"/>
    <w:rsid w:val="00BE3B0E"/>
    <w:rsid w:val="00BE3DFF"/>
    <w:rsid w:val="00BE4649"/>
    <w:rsid w:val="00BE46B1"/>
    <w:rsid w:val="00BE6173"/>
    <w:rsid w:val="00BE66F8"/>
    <w:rsid w:val="00BE70FB"/>
    <w:rsid w:val="00BE7E4B"/>
    <w:rsid w:val="00BE7F11"/>
    <w:rsid w:val="00BF036B"/>
    <w:rsid w:val="00BF0517"/>
    <w:rsid w:val="00BF076A"/>
    <w:rsid w:val="00BF0C18"/>
    <w:rsid w:val="00BF0D0F"/>
    <w:rsid w:val="00BF14C2"/>
    <w:rsid w:val="00BF1E59"/>
    <w:rsid w:val="00BF2050"/>
    <w:rsid w:val="00BF258C"/>
    <w:rsid w:val="00BF2896"/>
    <w:rsid w:val="00BF2DAC"/>
    <w:rsid w:val="00BF2F63"/>
    <w:rsid w:val="00BF3CE3"/>
    <w:rsid w:val="00BF4421"/>
    <w:rsid w:val="00BF45B8"/>
    <w:rsid w:val="00BF5712"/>
    <w:rsid w:val="00BF5BF8"/>
    <w:rsid w:val="00BF5EFC"/>
    <w:rsid w:val="00BF6A15"/>
    <w:rsid w:val="00BF7B2A"/>
    <w:rsid w:val="00C00BE1"/>
    <w:rsid w:val="00C01257"/>
    <w:rsid w:val="00C016DA"/>
    <w:rsid w:val="00C017AF"/>
    <w:rsid w:val="00C021F7"/>
    <w:rsid w:val="00C02256"/>
    <w:rsid w:val="00C028D3"/>
    <w:rsid w:val="00C029CB"/>
    <w:rsid w:val="00C02AE9"/>
    <w:rsid w:val="00C03015"/>
    <w:rsid w:val="00C034E6"/>
    <w:rsid w:val="00C034F9"/>
    <w:rsid w:val="00C03832"/>
    <w:rsid w:val="00C053CB"/>
    <w:rsid w:val="00C06898"/>
    <w:rsid w:val="00C100D3"/>
    <w:rsid w:val="00C101B2"/>
    <w:rsid w:val="00C10436"/>
    <w:rsid w:val="00C109DD"/>
    <w:rsid w:val="00C10C15"/>
    <w:rsid w:val="00C11BA6"/>
    <w:rsid w:val="00C1214C"/>
    <w:rsid w:val="00C1218C"/>
    <w:rsid w:val="00C128B9"/>
    <w:rsid w:val="00C14113"/>
    <w:rsid w:val="00C14A9D"/>
    <w:rsid w:val="00C14C60"/>
    <w:rsid w:val="00C14FB3"/>
    <w:rsid w:val="00C15A6D"/>
    <w:rsid w:val="00C176C9"/>
    <w:rsid w:val="00C20086"/>
    <w:rsid w:val="00C20A03"/>
    <w:rsid w:val="00C20C46"/>
    <w:rsid w:val="00C21A40"/>
    <w:rsid w:val="00C21D6E"/>
    <w:rsid w:val="00C22163"/>
    <w:rsid w:val="00C229E5"/>
    <w:rsid w:val="00C238DE"/>
    <w:rsid w:val="00C23AB5"/>
    <w:rsid w:val="00C23D85"/>
    <w:rsid w:val="00C23E2F"/>
    <w:rsid w:val="00C246F0"/>
    <w:rsid w:val="00C24970"/>
    <w:rsid w:val="00C254F4"/>
    <w:rsid w:val="00C26835"/>
    <w:rsid w:val="00C269A1"/>
    <w:rsid w:val="00C276D1"/>
    <w:rsid w:val="00C2771F"/>
    <w:rsid w:val="00C30A7A"/>
    <w:rsid w:val="00C32E79"/>
    <w:rsid w:val="00C34324"/>
    <w:rsid w:val="00C3440C"/>
    <w:rsid w:val="00C34655"/>
    <w:rsid w:val="00C348EF"/>
    <w:rsid w:val="00C36674"/>
    <w:rsid w:val="00C3703B"/>
    <w:rsid w:val="00C371AB"/>
    <w:rsid w:val="00C378DF"/>
    <w:rsid w:val="00C379B1"/>
    <w:rsid w:val="00C37CC1"/>
    <w:rsid w:val="00C4014D"/>
    <w:rsid w:val="00C40565"/>
    <w:rsid w:val="00C414E7"/>
    <w:rsid w:val="00C423A8"/>
    <w:rsid w:val="00C428A8"/>
    <w:rsid w:val="00C42E63"/>
    <w:rsid w:val="00C43444"/>
    <w:rsid w:val="00C43F96"/>
    <w:rsid w:val="00C44050"/>
    <w:rsid w:val="00C44148"/>
    <w:rsid w:val="00C44A42"/>
    <w:rsid w:val="00C44E8A"/>
    <w:rsid w:val="00C44F6D"/>
    <w:rsid w:val="00C45150"/>
    <w:rsid w:val="00C4558F"/>
    <w:rsid w:val="00C4582C"/>
    <w:rsid w:val="00C46BCA"/>
    <w:rsid w:val="00C46BE3"/>
    <w:rsid w:val="00C47900"/>
    <w:rsid w:val="00C50597"/>
    <w:rsid w:val="00C513F4"/>
    <w:rsid w:val="00C5239F"/>
    <w:rsid w:val="00C52FFC"/>
    <w:rsid w:val="00C5322C"/>
    <w:rsid w:val="00C53689"/>
    <w:rsid w:val="00C546E9"/>
    <w:rsid w:val="00C55289"/>
    <w:rsid w:val="00C55B70"/>
    <w:rsid w:val="00C55FF3"/>
    <w:rsid w:val="00C56070"/>
    <w:rsid w:val="00C56811"/>
    <w:rsid w:val="00C569B6"/>
    <w:rsid w:val="00C56E00"/>
    <w:rsid w:val="00C570AC"/>
    <w:rsid w:val="00C57269"/>
    <w:rsid w:val="00C6099C"/>
    <w:rsid w:val="00C6104B"/>
    <w:rsid w:val="00C611E3"/>
    <w:rsid w:val="00C62EBE"/>
    <w:rsid w:val="00C6328C"/>
    <w:rsid w:val="00C64115"/>
    <w:rsid w:val="00C64A57"/>
    <w:rsid w:val="00C65210"/>
    <w:rsid w:val="00C666F0"/>
    <w:rsid w:val="00C66B9B"/>
    <w:rsid w:val="00C6784B"/>
    <w:rsid w:val="00C6796A"/>
    <w:rsid w:val="00C67E78"/>
    <w:rsid w:val="00C70647"/>
    <w:rsid w:val="00C706DA"/>
    <w:rsid w:val="00C709B5"/>
    <w:rsid w:val="00C70E45"/>
    <w:rsid w:val="00C71730"/>
    <w:rsid w:val="00C72330"/>
    <w:rsid w:val="00C72346"/>
    <w:rsid w:val="00C72C4B"/>
    <w:rsid w:val="00C72C7A"/>
    <w:rsid w:val="00C72EE6"/>
    <w:rsid w:val="00C730C5"/>
    <w:rsid w:val="00C74082"/>
    <w:rsid w:val="00C74320"/>
    <w:rsid w:val="00C746E8"/>
    <w:rsid w:val="00C74A4E"/>
    <w:rsid w:val="00C74CCB"/>
    <w:rsid w:val="00C74D35"/>
    <w:rsid w:val="00C75D37"/>
    <w:rsid w:val="00C8032F"/>
    <w:rsid w:val="00C810DD"/>
    <w:rsid w:val="00C81804"/>
    <w:rsid w:val="00C81B1F"/>
    <w:rsid w:val="00C81D7C"/>
    <w:rsid w:val="00C8330E"/>
    <w:rsid w:val="00C839D2"/>
    <w:rsid w:val="00C84408"/>
    <w:rsid w:val="00C8473E"/>
    <w:rsid w:val="00C8534F"/>
    <w:rsid w:val="00C860F8"/>
    <w:rsid w:val="00C86BA5"/>
    <w:rsid w:val="00C86C9A"/>
    <w:rsid w:val="00C86F1D"/>
    <w:rsid w:val="00C86F6C"/>
    <w:rsid w:val="00C8708D"/>
    <w:rsid w:val="00C87ACC"/>
    <w:rsid w:val="00C903AA"/>
    <w:rsid w:val="00C905A6"/>
    <w:rsid w:val="00C9088F"/>
    <w:rsid w:val="00C912F2"/>
    <w:rsid w:val="00C928B9"/>
    <w:rsid w:val="00C92FD3"/>
    <w:rsid w:val="00C9392D"/>
    <w:rsid w:val="00C9411F"/>
    <w:rsid w:val="00C941EF"/>
    <w:rsid w:val="00C94264"/>
    <w:rsid w:val="00C942F5"/>
    <w:rsid w:val="00C94F72"/>
    <w:rsid w:val="00C9755F"/>
    <w:rsid w:val="00C977A0"/>
    <w:rsid w:val="00C9786D"/>
    <w:rsid w:val="00CA07CC"/>
    <w:rsid w:val="00CA0B7B"/>
    <w:rsid w:val="00CA103C"/>
    <w:rsid w:val="00CA1154"/>
    <w:rsid w:val="00CA2B06"/>
    <w:rsid w:val="00CA2C12"/>
    <w:rsid w:val="00CA32BA"/>
    <w:rsid w:val="00CA3789"/>
    <w:rsid w:val="00CA3DB0"/>
    <w:rsid w:val="00CA43F9"/>
    <w:rsid w:val="00CA48A9"/>
    <w:rsid w:val="00CA5093"/>
    <w:rsid w:val="00CA58D3"/>
    <w:rsid w:val="00CA660B"/>
    <w:rsid w:val="00CA7249"/>
    <w:rsid w:val="00CA7310"/>
    <w:rsid w:val="00CA78BF"/>
    <w:rsid w:val="00CA7E50"/>
    <w:rsid w:val="00CA7EF5"/>
    <w:rsid w:val="00CB02DE"/>
    <w:rsid w:val="00CB065F"/>
    <w:rsid w:val="00CB0BB9"/>
    <w:rsid w:val="00CB0D50"/>
    <w:rsid w:val="00CB12BA"/>
    <w:rsid w:val="00CB188D"/>
    <w:rsid w:val="00CB1FD8"/>
    <w:rsid w:val="00CB238B"/>
    <w:rsid w:val="00CB25AE"/>
    <w:rsid w:val="00CB25E7"/>
    <w:rsid w:val="00CB2C4F"/>
    <w:rsid w:val="00CB2C5A"/>
    <w:rsid w:val="00CB32B6"/>
    <w:rsid w:val="00CB44FD"/>
    <w:rsid w:val="00CB4CB0"/>
    <w:rsid w:val="00CB4E32"/>
    <w:rsid w:val="00CB551F"/>
    <w:rsid w:val="00CB5F67"/>
    <w:rsid w:val="00CB670C"/>
    <w:rsid w:val="00CB7514"/>
    <w:rsid w:val="00CB7DD2"/>
    <w:rsid w:val="00CB7F67"/>
    <w:rsid w:val="00CC0C01"/>
    <w:rsid w:val="00CC112F"/>
    <w:rsid w:val="00CC15EF"/>
    <w:rsid w:val="00CC183D"/>
    <w:rsid w:val="00CC1EA1"/>
    <w:rsid w:val="00CC2B8C"/>
    <w:rsid w:val="00CC32D4"/>
    <w:rsid w:val="00CC3B07"/>
    <w:rsid w:val="00CC3E42"/>
    <w:rsid w:val="00CC457E"/>
    <w:rsid w:val="00CC463D"/>
    <w:rsid w:val="00CC5B05"/>
    <w:rsid w:val="00CC5C38"/>
    <w:rsid w:val="00CC6496"/>
    <w:rsid w:val="00CC6758"/>
    <w:rsid w:val="00CC6E75"/>
    <w:rsid w:val="00CC7BEF"/>
    <w:rsid w:val="00CD0779"/>
    <w:rsid w:val="00CD1044"/>
    <w:rsid w:val="00CD143C"/>
    <w:rsid w:val="00CD2A3A"/>
    <w:rsid w:val="00CD3CBA"/>
    <w:rsid w:val="00CD40EF"/>
    <w:rsid w:val="00CD41D7"/>
    <w:rsid w:val="00CD5545"/>
    <w:rsid w:val="00CD5F54"/>
    <w:rsid w:val="00CD63F6"/>
    <w:rsid w:val="00CD655C"/>
    <w:rsid w:val="00CD6F92"/>
    <w:rsid w:val="00CD7249"/>
    <w:rsid w:val="00CE0047"/>
    <w:rsid w:val="00CE0C18"/>
    <w:rsid w:val="00CE0EA7"/>
    <w:rsid w:val="00CE1D50"/>
    <w:rsid w:val="00CE2313"/>
    <w:rsid w:val="00CE233B"/>
    <w:rsid w:val="00CE363A"/>
    <w:rsid w:val="00CE36D0"/>
    <w:rsid w:val="00CE3EDD"/>
    <w:rsid w:val="00CE4B98"/>
    <w:rsid w:val="00CE4CE7"/>
    <w:rsid w:val="00CE5AC4"/>
    <w:rsid w:val="00CE5FB7"/>
    <w:rsid w:val="00CE6617"/>
    <w:rsid w:val="00CE6D17"/>
    <w:rsid w:val="00CE6E45"/>
    <w:rsid w:val="00CE7287"/>
    <w:rsid w:val="00CE7689"/>
    <w:rsid w:val="00CF0982"/>
    <w:rsid w:val="00CF0C46"/>
    <w:rsid w:val="00CF10F7"/>
    <w:rsid w:val="00CF16E6"/>
    <w:rsid w:val="00CF19BC"/>
    <w:rsid w:val="00CF21E7"/>
    <w:rsid w:val="00CF36B9"/>
    <w:rsid w:val="00CF3998"/>
    <w:rsid w:val="00CF39DA"/>
    <w:rsid w:val="00CF415C"/>
    <w:rsid w:val="00CF5537"/>
    <w:rsid w:val="00CF5644"/>
    <w:rsid w:val="00CF5683"/>
    <w:rsid w:val="00CF5C53"/>
    <w:rsid w:val="00CF5E67"/>
    <w:rsid w:val="00CF60F2"/>
    <w:rsid w:val="00CF68E3"/>
    <w:rsid w:val="00CF6C76"/>
    <w:rsid w:val="00CF7B85"/>
    <w:rsid w:val="00CF7E9F"/>
    <w:rsid w:val="00D0075F"/>
    <w:rsid w:val="00D0112A"/>
    <w:rsid w:val="00D015F8"/>
    <w:rsid w:val="00D02297"/>
    <w:rsid w:val="00D02337"/>
    <w:rsid w:val="00D0308C"/>
    <w:rsid w:val="00D03183"/>
    <w:rsid w:val="00D0347F"/>
    <w:rsid w:val="00D038BB"/>
    <w:rsid w:val="00D03AEE"/>
    <w:rsid w:val="00D04442"/>
    <w:rsid w:val="00D0461E"/>
    <w:rsid w:val="00D06596"/>
    <w:rsid w:val="00D067F1"/>
    <w:rsid w:val="00D075D2"/>
    <w:rsid w:val="00D07600"/>
    <w:rsid w:val="00D07A2E"/>
    <w:rsid w:val="00D103B5"/>
    <w:rsid w:val="00D11B5F"/>
    <w:rsid w:val="00D1205A"/>
    <w:rsid w:val="00D1213D"/>
    <w:rsid w:val="00D12515"/>
    <w:rsid w:val="00D12626"/>
    <w:rsid w:val="00D12F9E"/>
    <w:rsid w:val="00D135FE"/>
    <w:rsid w:val="00D136AA"/>
    <w:rsid w:val="00D138C6"/>
    <w:rsid w:val="00D1436F"/>
    <w:rsid w:val="00D15298"/>
    <w:rsid w:val="00D153BD"/>
    <w:rsid w:val="00D15DA3"/>
    <w:rsid w:val="00D176D5"/>
    <w:rsid w:val="00D17A70"/>
    <w:rsid w:val="00D2056D"/>
    <w:rsid w:val="00D21DC0"/>
    <w:rsid w:val="00D21DF8"/>
    <w:rsid w:val="00D21E47"/>
    <w:rsid w:val="00D21E92"/>
    <w:rsid w:val="00D22611"/>
    <w:rsid w:val="00D23176"/>
    <w:rsid w:val="00D248EF"/>
    <w:rsid w:val="00D24F65"/>
    <w:rsid w:val="00D2605F"/>
    <w:rsid w:val="00D267AF"/>
    <w:rsid w:val="00D2698E"/>
    <w:rsid w:val="00D26A30"/>
    <w:rsid w:val="00D26F67"/>
    <w:rsid w:val="00D279EC"/>
    <w:rsid w:val="00D27A77"/>
    <w:rsid w:val="00D27CA7"/>
    <w:rsid w:val="00D27E6F"/>
    <w:rsid w:val="00D27E9C"/>
    <w:rsid w:val="00D30471"/>
    <w:rsid w:val="00D307B6"/>
    <w:rsid w:val="00D31B1C"/>
    <w:rsid w:val="00D323DB"/>
    <w:rsid w:val="00D325D6"/>
    <w:rsid w:val="00D32E5D"/>
    <w:rsid w:val="00D33532"/>
    <w:rsid w:val="00D33B21"/>
    <w:rsid w:val="00D3463E"/>
    <w:rsid w:val="00D34768"/>
    <w:rsid w:val="00D347F8"/>
    <w:rsid w:val="00D34D93"/>
    <w:rsid w:val="00D36A35"/>
    <w:rsid w:val="00D377FC"/>
    <w:rsid w:val="00D37DAE"/>
    <w:rsid w:val="00D40DDB"/>
    <w:rsid w:val="00D4193E"/>
    <w:rsid w:val="00D42628"/>
    <w:rsid w:val="00D4391A"/>
    <w:rsid w:val="00D451AE"/>
    <w:rsid w:val="00D453A6"/>
    <w:rsid w:val="00D4576D"/>
    <w:rsid w:val="00D45E3D"/>
    <w:rsid w:val="00D460F5"/>
    <w:rsid w:val="00D46CB6"/>
    <w:rsid w:val="00D471C3"/>
    <w:rsid w:val="00D479F4"/>
    <w:rsid w:val="00D5029C"/>
    <w:rsid w:val="00D503A2"/>
    <w:rsid w:val="00D50D1F"/>
    <w:rsid w:val="00D51945"/>
    <w:rsid w:val="00D5279E"/>
    <w:rsid w:val="00D530F7"/>
    <w:rsid w:val="00D5380B"/>
    <w:rsid w:val="00D53C48"/>
    <w:rsid w:val="00D54738"/>
    <w:rsid w:val="00D54A47"/>
    <w:rsid w:val="00D553B7"/>
    <w:rsid w:val="00D55442"/>
    <w:rsid w:val="00D55916"/>
    <w:rsid w:val="00D56123"/>
    <w:rsid w:val="00D56CCF"/>
    <w:rsid w:val="00D56D17"/>
    <w:rsid w:val="00D601C8"/>
    <w:rsid w:val="00D60D0E"/>
    <w:rsid w:val="00D612EC"/>
    <w:rsid w:val="00D620FC"/>
    <w:rsid w:val="00D62533"/>
    <w:rsid w:val="00D62662"/>
    <w:rsid w:val="00D6313E"/>
    <w:rsid w:val="00D63206"/>
    <w:rsid w:val="00D6323D"/>
    <w:rsid w:val="00D63B38"/>
    <w:rsid w:val="00D663B6"/>
    <w:rsid w:val="00D66968"/>
    <w:rsid w:val="00D66BFC"/>
    <w:rsid w:val="00D671B1"/>
    <w:rsid w:val="00D67334"/>
    <w:rsid w:val="00D70335"/>
    <w:rsid w:val="00D716D6"/>
    <w:rsid w:val="00D72940"/>
    <w:rsid w:val="00D72B99"/>
    <w:rsid w:val="00D74930"/>
    <w:rsid w:val="00D74FF9"/>
    <w:rsid w:val="00D7530B"/>
    <w:rsid w:val="00D75BC9"/>
    <w:rsid w:val="00D75EDD"/>
    <w:rsid w:val="00D76224"/>
    <w:rsid w:val="00D76B76"/>
    <w:rsid w:val="00D779C5"/>
    <w:rsid w:val="00D77BD9"/>
    <w:rsid w:val="00D81A81"/>
    <w:rsid w:val="00D81CD4"/>
    <w:rsid w:val="00D81FE3"/>
    <w:rsid w:val="00D823C3"/>
    <w:rsid w:val="00D828C6"/>
    <w:rsid w:val="00D82AB7"/>
    <w:rsid w:val="00D83945"/>
    <w:rsid w:val="00D84E6A"/>
    <w:rsid w:val="00D84FEA"/>
    <w:rsid w:val="00D90471"/>
    <w:rsid w:val="00D911FF"/>
    <w:rsid w:val="00D92785"/>
    <w:rsid w:val="00D93922"/>
    <w:rsid w:val="00D94798"/>
    <w:rsid w:val="00D94CD3"/>
    <w:rsid w:val="00D94D58"/>
    <w:rsid w:val="00D94D9D"/>
    <w:rsid w:val="00D95994"/>
    <w:rsid w:val="00D960BB"/>
    <w:rsid w:val="00D968C1"/>
    <w:rsid w:val="00D96AFF"/>
    <w:rsid w:val="00D96E46"/>
    <w:rsid w:val="00D97818"/>
    <w:rsid w:val="00D97E30"/>
    <w:rsid w:val="00DA267F"/>
    <w:rsid w:val="00DA40B0"/>
    <w:rsid w:val="00DA4322"/>
    <w:rsid w:val="00DA4EEE"/>
    <w:rsid w:val="00DA5200"/>
    <w:rsid w:val="00DA5302"/>
    <w:rsid w:val="00DA544C"/>
    <w:rsid w:val="00DA6700"/>
    <w:rsid w:val="00DA6724"/>
    <w:rsid w:val="00DA689A"/>
    <w:rsid w:val="00DA724B"/>
    <w:rsid w:val="00DA74C2"/>
    <w:rsid w:val="00DA77C7"/>
    <w:rsid w:val="00DA7B64"/>
    <w:rsid w:val="00DA7CCE"/>
    <w:rsid w:val="00DB0661"/>
    <w:rsid w:val="00DB09EF"/>
    <w:rsid w:val="00DB0D6B"/>
    <w:rsid w:val="00DB14AE"/>
    <w:rsid w:val="00DB1710"/>
    <w:rsid w:val="00DB2BEA"/>
    <w:rsid w:val="00DB30C2"/>
    <w:rsid w:val="00DB35F3"/>
    <w:rsid w:val="00DB3843"/>
    <w:rsid w:val="00DB4108"/>
    <w:rsid w:val="00DB4927"/>
    <w:rsid w:val="00DB5B59"/>
    <w:rsid w:val="00DB6407"/>
    <w:rsid w:val="00DB65C1"/>
    <w:rsid w:val="00DB6C4B"/>
    <w:rsid w:val="00DB7A0F"/>
    <w:rsid w:val="00DC0E07"/>
    <w:rsid w:val="00DC16E2"/>
    <w:rsid w:val="00DC2049"/>
    <w:rsid w:val="00DC2A02"/>
    <w:rsid w:val="00DC4DB6"/>
    <w:rsid w:val="00DC5501"/>
    <w:rsid w:val="00DC574E"/>
    <w:rsid w:val="00DC588B"/>
    <w:rsid w:val="00DC684E"/>
    <w:rsid w:val="00DC69D3"/>
    <w:rsid w:val="00DC734C"/>
    <w:rsid w:val="00DC7431"/>
    <w:rsid w:val="00DC7F6E"/>
    <w:rsid w:val="00DC7FC8"/>
    <w:rsid w:val="00DD03C8"/>
    <w:rsid w:val="00DD0A67"/>
    <w:rsid w:val="00DD0EEE"/>
    <w:rsid w:val="00DD17E7"/>
    <w:rsid w:val="00DD1AD5"/>
    <w:rsid w:val="00DD2320"/>
    <w:rsid w:val="00DD2939"/>
    <w:rsid w:val="00DD3074"/>
    <w:rsid w:val="00DD3537"/>
    <w:rsid w:val="00DD3893"/>
    <w:rsid w:val="00DD391F"/>
    <w:rsid w:val="00DD3A08"/>
    <w:rsid w:val="00DD3E18"/>
    <w:rsid w:val="00DD43DE"/>
    <w:rsid w:val="00DD4702"/>
    <w:rsid w:val="00DD4AF3"/>
    <w:rsid w:val="00DD4BCD"/>
    <w:rsid w:val="00DD4E93"/>
    <w:rsid w:val="00DD5370"/>
    <w:rsid w:val="00DD6BC7"/>
    <w:rsid w:val="00DD6C13"/>
    <w:rsid w:val="00DD6C78"/>
    <w:rsid w:val="00DD6E8D"/>
    <w:rsid w:val="00DD7847"/>
    <w:rsid w:val="00DE02FE"/>
    <w:rsid w:val="00DE17F5"/>
    <w:rsid w:val="00DE1C10"/>
    <w:rsid w:val="00DE1F4B"/>
    <w:rsid w:val="00DE25D5"/>
    <w:rsid w:val="00DE2DD7"/>
    <w:rsid w:val="00DE4CA1"/>
    <w:rsid w:val="00DE51AB"/>
    <w:rsid w:val="00DE5225"/>
    <w:rsid w:val="00DE5326"/>
    <w:rsid w:val="00DE642C"/>
    <w:rsid w:val="00DE68B6"/>
    <w:rsid w:val="00DE7640"/>
    <w:rsid w:val="00DF07D5"/>
    <w:rsid w:val="00DF0BA8"/>
    <w:rsid w:val="00DF1392"/>
    <w:rsid w:val="00DF15F4"/>
    <w:rsid w:val="00DF16E1"/>
    <w:rsid w:val="00DF177C"/>
    <w:rsid w:val="00DF1939"/>
    <w:rsid w:val="00DF2461"/>
    <w:rsid w:val="00DF3022"/>
    <w:rsid w:val="00DF3769"/>
    <w:rsid w:val="00DF39BC"/>
    <w:rsid w:val="00DF4450"/>
    <w:rsid w:val="00DF4989"/>
    <w:rsid w:val="00DF5D81"/>
    <w:rsid w:val="00DF6335"/>
    <w:rsid w:val="00DF671D"/>
    <w:rsid w:val="00DF6852"/>
    <w:rsid w:val="00DF7A1C"/>
    <w:rsid w:val="00DF7B3E"/>
    <w:rsid w:val="00E01918"/>
    <w:rsid w:val="00E01BAD"/>
    <w:rsid w:val="00E02784"/>
    <w:rsid w:val="00E02D9C"/>
    <w:rsid w:val="00E03FD7"/>
    <w:rsid w:val="00E05827"/>
    <w:rsid w:val="00E0583B"/>
    <w:rsid w:val="00E05A1A"/>
    <w:rsid w:val="00E061EC"/>
    <w:rsid w:val="00E07351"/>
    <w:rsid w:val="00E10150"/>
    <w:rsid w:val="00E109B2"/>
    <w:rsid w:val="00E10A1F"/>
    <w:rsid w:val="00E113ED"/>
    <w:rsid w:val="00E11EF9"/>
    <w:rsid w:val="00E125B7"/>
    <w:rsid w:val="00E126F3"/>
    <w:rsid w:val="00E13249"/>
    <w:rsid w:val="00E1427E"/>
    <w:rsid w:val="00E1531C"/>
    <w:rsid w:val="00E15B33"/>
    <w:rsid w:val="00E1620E"/>
    <w:rsid w:val="00E16664"/>
    <w:rsid w:val="00E1715F"/>
    <w:rsid w:val="00E20612"/>
    <w:rsid w:val="00E20E4C"/>
    <w:rsid w:val="00E2121D"/>
    <w:rsid w:val="00E2148B"/>
    <w:rsid w:val="00E215AF"/>
    <w:rsid w:val="00E21720"/>
    <w:rsid w:val="00E22856"/>
    <w:rsid w:val="00E2345A"/>
    <w:rsid w:val="00E23D7B"/>
    <w:rsid w:val="00E24C20"/>
    <w:rsid w:val="00E2597E"/>
    <w:rsid w:val="00E27131"/>
    <w:rsid w:val="00E2773D"/>
    <w:rsid w:val="00E27EA0"/>
    <w:rsid w:val="00E3000D"/>
    <w:rsid w:val="00E302D2"/>
    <w:rsid w:val="00E30943"/>
    <w:rsid w:val="00E3125C"/>
    <w:rsid w:val="00E314F0"/>
    <w:rsid w:val="00E31A15"/>
    <w:rsid w:val="00E32F24"/>
    <w:rsid w:val="00E3425B"/>
    <w:rsid w:val="00E34AC1"/>
    <w:rsid w:val="00E34D2A"/>
    <w:rsid w:val="00E3552B"/>
    <w:rsid w:val="00E362AF"/>
    <w:rsid w:val="00E37CBD"/>
    <w:rsid w:val="00E4132E"/>
    <w:rsid w:val="00E41636"/>
    <w:rsid w:val="00E419D0"/>
    <w:rsid w:val="00E41D81"/>
    <w:rsid w:val="00E41FE1"/>
    <w:rsid w:val="00E4204D"/>
    <w:rsid w:val="00E44545"/>
    <w:rsid w:val="00E44A08"/>
    <w:rsid w:val="00E44A9B"/>
    <w:rsid w:val="00E45192"/>
    <w:rsid w:val="00E4675B"/>
    <w:rsid w:val="00E47BE3"/>
    <w:rsid w:val="00E50BAE"/>
    <w:rsid w:val="00E50D7B"/>
    <w:rsid w:val="00E51AA6"/>
    <w:rsid w:val="00E526C8"/>
    <w:rsid w:val="00E52F0C"/>
    <w:rsid w:val="00E54098"/>
    <w:rsid w:val="00E5470E"/>
    <w:rsid w:val="00E54C46"/>
    <w:rsid w:val="00E54D5E"/>
    <w:rsid w:val="00E54E19"/>
    <w:rsid w:val="00E553FE"/>
    <w:rsid w:val="00E5578E"/>
    <w:rsid w:val="00E55A69"/>
    <w:rsid w:val="00E55C86"/>
    <w:rsid w:val="00E56AFA"/>
    <w:rsid w:val="00E57248"/>
    <w:rsid w:val="00E57713"/>
    <w:rsid w:val="00E57E1D"/>
    <w:rsid w:val="00E57E3F"/>
    <w:rsid w:val="00E57F08"/>
    <w:rsid w:val="00E6058C"/>
    <w:rsid w:val="00E60BB0"/>
    <w:rsid w:val="00E61143"/>
    <w:rsid w:val="00E61289"/>
    <w:rsid w:val="00E63477"/>
    <w:rsid w:val="00E63C8A"/>
    <w:rsid w:val="00E6402C"/>
    <w:rsid w:val="00E647A1"/>
    <w:rsid w:val="00E659E9"/>
    <w:rsid w:val="00E65D29"/>
    <w:rsid w:val="00E66254"/>
    <w:rsid w:val="00E670F5"/>
    <w:rsid w:val="00E67564"/>
    <w:rsid w:val="00E6788E"/>
    <w:rsid w:val="00E67FB7"/>
    <w:rsid w:val="00E70564"/>
    <w:rsid w:val="00E7138F"/>
    <w:rsid w:val="00E716AE"/>
    <w:rsid w:val="00E71899"/>
    <w:rsid w:val="00E72283"/>
    <w:rsid w:val="00E72E49"/>
    <w:rsid w:val="00E7371F"/>
    <w:rsid w:val="00E73A7D"/>
    <w:rsid w:val="00E74494"/>
    <w:rsid w:val="00E7502A"/>
    <w:rsid w:val="00E757F2"/>
    <w:rsid w:val="00E75A6A"/>
    <w:rsid w:val="00E761DA"/>
    <w:rsid w:val="00E764C1"/>
    <w:rsid w:val="00E778B7"/>
    <w:rsid w:val="00E8055A"/>
    <w:rsid w:val="00E8071F"/>
    <w:rsid w:val="00E8121A"/>
    <w:rsid w:val="00E81F46"/>
    <w:rsid w:val="00E82120"/>
    <w:rsid w:val="00E82706"/>
    <w:rsid w:val="00E82FB9"/>
    <w:rsid w:val="00E830FA"/>
    <w:rsid w:val="00E8319A"/>
    <w:rsid w:val="00E84C25"/>
    <w:rsid w:val="00E859A2"/>
    <w:rsid w:val="00E85F18"/>
    <w:rsid w:val="00E86AB9"/>
    <w:rsid w:val="00E8705D"/>
    <w:rsid w:val="00E90760"/>
    <w:rsid w:val="00E92625"/>
    <w:rsid w:val="00E92A12"/>
    <w:rsid w:val="00E931A1"/>
    <w:rsid w:val="00E93724"/>
    <w:rsid w:val="00E93F62"/>
    <w:rsid w:val="00E94555"/>
    <w:rsid w:val="00E94888"/>
    <w:rsid w:val="00E94D7B"/>
    <w:rsid w:val="00E94F53"/>
    <w:rsid w:val="00E95512"/>
    <w:rsid w:val="00E9558C"/>
    <w:rsid w:val="00E95ABE"/>
    <w:rsid w:val="00E95B13"/>
    <w:rsid w:val="00E96437"/>
    <w:rsid w:val="00E96953"/>
    <w:rsid w:val="00E969D2"/>
    <w:rsid w:val="00EA0797"/>
    <w:rsid w:val="00EA08ED"/>
    <w:rsid w:val="00EA28AD"/>
    <w:rsid w:val="00EA36CA"/>
    <w:rsid w:val="00EA4BAF"/>
    <w:rsid w:val="00EA588B"/>
    <w:rsid w:val="00EA5AAA"/>
    <w:rsid w:val="00EA5AAC"/>
    <w:rsid w:val="00EA73FB"/>
    <w:rsid w:val="00EA7538"/>
    <w:rsid w:val="00EB0890"/>
    <w:rsid w:val="00EB0E10"/>
    <w:rsid w:val="00EB121B"/>
    <w:rsid w:val="00EB1276"/>
    <w:rsid w:val="00EB1E6C"/>
    <w:rsid w:val="00EB2AA8"/>
    <w:rsid w:val="00EB4465"/>
    <w:rsid w:val="00EB521D"/>
    <w:rsid w:val="00EB7362"/>
    <w:rsid w:val="00EB7D5A"/>
    <w:rsid w:val="00EB7F06"/>
    <w:rsid w:val="00EC160B"/>
    <w:rsid w:val="00EC181A"/>
    <w:rsid w:val="00EC1D72"/>
    <w:rsid w:val="00EC202A"/>
    <w:rsid w:val="00EC2830"/>
    <w:rsid w:val="00EC2C0B"/>
    <w:rsid w:val="00EC2E81"/>
    <w:rsid w:val="00EC36AB"/>
    <w:rsid w:val="00EC3FB5"/>
    <w:rsid w:val="00EC4674"/>
    <w:rsid w:val="00EC46B1"/>
    <w:rsid w:val="00EC7906"/>
    <w:rsid w:val="00EC793F"/>
    <w:rsid w:val="00ED1E88"/>
    <w:rsid w:val="00ED2412"/>
    <w:rsid w:val="00ED312E"/>
    <w:rsid w:val="00ED324C"/>
    <w:rsid w:val="00ED39CC"/>
    <w:rsid w:val="00ED4AC0"/>
    <w:rsid w:val="00ED4B11"/>
    <w:rsid w:val="00ED4E7F"/>
    <w:rsid w:val="00ED51FF"/>
    <w:rsid w:val="00ED60D5"/>
    <w:rsid w:val="00ED683F"/>
    <w:rsid w:val="00ED69C1"/>
    <w:rsid w:val="00ED707B"/>
    <w:rsid w:val="00ED738E"/>
    <w:rsid w:val="00ED7D70"/>
    <w:rsid w:val="00EE17C6"/>
    <w:rsid w:val="00EE1AA6"/>
    <w:rsid w:val="00EE1F13"/>
    <w:rsid w:val="00EE4192"/>
    <w:rsid w:val="00EE486E"/>
    <w:rsid w:val="00EE58B0"/>
    <w:rsid w:val="00EE5912"/>
    <w:rsid w:val="00EE5E60"/>
    <w:rsid w:val="00EE63D4"/>
    <w:rsid w:val="00EE6E9C"/>
    <w:rsid w:val="00EE7F10"/>
    <w:rsid w:val="00EF036D"/>
    <w:rsid w:val="00EF1150"/>
    <w:rsid w:val="00EF17FD"/>
    <w:rsid w:val="00EF1B7A"/>
    <w:rsid w:val="00EF2658"/>
    <w:rsid w:val="00EF2DBA"/>
    <w:rsid w:val="00EF3E82"/>
    <w:rsid w:val="00EF4746"/>
    <w:rsid w:val="00EF6437"/>
    <w:rsid w:val="00EF646E"/>
    <w:rsid w:val="00EF749B"/>
    <w:rsid w:val="00EF7C8F"/>
    <w:rsid w:val="00F0130D"/>
    <w:rsid w:val="00F01989"/>
    <w:rsid w:val="00F02D34"/>
    <w:rsid w:val="00F03189"/>
    <w:rsid w:val="00F03983"/>
    <w:rsid w:val="00F03F7F"/>
    <w:rsid w:val="00F04042"/>
    <w:rsid w:val="00F064D4"/>
    <w:rsid w:val="00F06B3B"/>
    <w:rsid w:val="00F06C80"/>
    <w:rsid w:val="00F07283"/>
    <w:rsid w:val="00F074AB"/>
    <w:rsid w:val="00F079B9"/>
    <w:rsid w:val="00F1083C"/>
    <w:rsid w:val="00F11B67"/>
    <w:rsid w:val="00F136FE"/>
    <w:rsid w:val="00F13946"/>
    <w:rsid w:val="00F1395A"/>
    <w:rsid w:val="00F13D57"/>
    <w:rsid w:val="00F13EAE"/>
    <w:rsid w:val="00F143F5"/>
    <w:rsid w:val="00F14829"/>
    <w:rsid w:val="00F150AE"/>
    <w:rsid w:val="00F150F8"/>
    <w:rsid w:val="00F15BDD"/>
    <w:rsid w:val="00F15CF2"/>
    <w:rsid w:val="00F160DC"/>
    <w:rsid w:val="00F16DA9"/>
    <w:rsid w:val="00F17675"/>
    <w:rsid w:val="00F17738"/>
    <w:rsid w:val="00F20161"/>
    <w:rsid w:val="00F20A20"/>
    <w:rsid w:val="00F21E81"/>
    <w:rsid w:val="00F21F8A"/>
    <w:rsid w:val="00F22D81"/>
    <w:rsid w:val="00F234CA"/>
    <w:rsid w:val="00F235EF"/>
    <w:rsid w:val="00F23B5C"/>
    <w:rsid w:val="00F245EC"/>
    <w:rsid w:val="00F24A31"/>
    <w:rsid w:val="00F259D8"/>
    <w:rsid w:val="00F25C92"/>
    <w:rsid w:val="00F25E94"/>
    <w:rsid w:val="00F26973"/>
    <w:rsid w:val="00F26F48"/>
    <w:rsid w:val="00F2716C"/>
    <w:rsid w:val="00F30B8C"/>
    <w:rsid w:val="00F31994"/>
    <w:rsid w:val="00F31B39"/>
    <w:rsid w:val="00F31FCB"/>
    <w:rsid w:val="00F321B0"/>
    <w:rsid w:val="00F32A02"/>
    <w:rsid w:val="00F32FD4"/>
    <w:rsid w:val="00F33DFB"/>
    <w:rsid w:val="00F33FAA"/>
    <w:rsid w:val="00F3412D"/>
    <w:rsid w:val="00F343E9"/>
    <w:rsid w:val="00F34449"/>
    <w:rsid w:val="00F34A4F"/>
    <w:rsid w:val="00F355F6"/>
    <w:rsid w:val="00F35DAA"/>
    <w:rsid w:val="00F36249"/>
    <w:rsid w:val="00F36728"/>
    <w:rsid w:val="00F36B13"/>
    <w:rsid w:val="00F37A86"/>
    <w:rsid w:val="00F407A3"/>
    <w:rsid w:val="00F40C36"/>
    <w:rsid w:val="00F415B9"/>
    <w:rsid w:val="00F422DF"/>
    <w:rsid w:val="00F4351A"/>
    <w:rsid w:val="00F43875"/>
    <w:rsid w:val="00F43FCA"/>
    <w:rsid w:val="00F4461A"/>
    <w:rsid w:val="00F44E28"/>
    <w:rsid w:val="00F44EDC"/>
    <w:rsid w:val="00F463BE"/>
    <w:rsid w:val="00F472FF"/>
    <w:rsid w:val="00F4736F"/>
    <w:rsid w:val="00F50F5B"/>
    <w:rsid w:val="00F523C3"/>
    <w:rsid w:val="00F5293A"/>
    <w:rsid w:val="00F53538"/>
    <w:rsid w:val="00F53C5A"/>
    <w:rsid w:val="00F53FCE"/>
    <w:rsid w:val="00F54602"/>
    <w:rsid w:val="00F548A5"/>
    <w:rsid w:val="00F554EA"/>
    <w:rsid w:val="00F564E1"/>
    <w:rsid w:val="00F56A1C"/>
    <w:rsid w:val="00F56EA9"/>
    <w:rsid w:val="00F57A17"/>
    <w:rsid w:val="00F608ED"/>
    <w:rsid w:val="00F60EAB"/>
    <w:rsid w:val="00F61C78"/>
    <w:rsid w:val="00F62F03"/>
    <w:rsid w:val="00F636F3"/>
    <w:rsid w:val="00F636F7"/>
    <w:rsid w:val="00F63BFF"/>
    <w:rsid w:val="00F63C9A"/>
    <w:rsid w:val="00F63F8E"/>
    <w:rsid w:val="00F65433"/>
    <w:rsid w:val="00F66025"/>
    <w:rsid w:val="00F660D7"/>
    <w:rsid w:val="00F67136"/>
    <w:rsid w:val="00F679AC"/>
    <w:rsid w:val="00F67CAD"/>
    <w:rsid w:val="00F67CB7"/>
    <w:rsid w:val="00F7026D"/>
    <w:rsid w:val="00F703DC"/>
    <w:rsid w:val="00F70661"/>
    <w:rsid w:val="00F712D6"/>
    <w:rsid w:val="00F71953"/>
    <w:rsid w:val="00F7426C"/>
    <w:rsid w:val="00F75244"/>
    <w:rsid w:val="00F75F10"/>
    <w:rsid w:val="00F75F6A"/>
    <w:rsid w:val="00F760CB"/>
    <w:rsid w:val="00F76222"/>
    <w:rsid w:val="00F76C88"/>
    <w:rsid w:val="00F76E08"/>
    <w:rsid w:val="00F771B0"/>
    <w:rsid w:val="00F779E4"/>
    <w:rsid w:val="00F77B63"/>
    <w:rsid w:val="00F77E2D"/>
    <w:rsid w:val="00F77FC8"/>
    <w:rsid w:val="00F80460"/>
    <w:rsid w:val="00F804C0"/>
    <w:rsid w:val="00F810CD"/>
    <w:rsid w:val="00F8160D"/>
    <w:rsid w:val="00F816E5"/>
    <w:rsid w:val="00F818D1"/>
    <w:rsid w:val="00F81A92"/>
    <w:rsid w:val="00F81F1A"/>
    <w:rsid w:val="00F82310"/>
    <w:rsid w:val="00F82B1F"/>
    <w:rsid w:val="00F83386"/>
    <w:rsid w:val="00F83660"/>
    <w:rsid w:val="00F84369"/>
    <w:rsid w:val="00F84886"/>
    <w:rsid w:val="00F8489C"/>
    <w:rsid w:val="00F8591F"/>
    <w:rsid w:val="00F867AB"/>
    <w:rsid w:val="00F86C83"/>
    <w:rsid w:val="00F8761A"/>
    <w:rsid w:val="00F87EA7"/>
    <w:rsid w:val="00F87F24"/>
    <w:rsid w:val="00F91148"/>
    <w:rsid w:val="00F9132A"/>
    <w:rsid w:val="00F914E0"/>
    <w:rsid w:val="00F92038"/>
    <w:rsid w:val="00F934A5"/>
    <w:rsid w:val="00F947B6"/>
    <w:rsid w:val="00F948DB"/>
    <w:rsid w:val="00F94DA0"/>
    <w:rsid w:val="00F94FF0"/>
    <w:rsid w:val="00F95017"/>
    <w:rsid w:val="00F9571E"/>
    <w:rsid w:val="00F95879"/>
    <w:rsid w:val="00F95A59"/>
    <w:rsid w:val="00F95AA8"/>
    <w:rsid w:val="00F96B1E"/>
    <w:rsid w:val="00F97782"/>
    <w:rsid w:val="00FA078D"/>
    <w:rsid w:val="00FA12CB"/>
    <w:rsid w:val="00FA146B"/>
    <w:rsid w:val="00FA15B5"/>
    <w:rsid w:val="00FA1AAE"/>
    <w:rsid w:val="00FA2056"/>
    <w:rsid w:val="00FA2C86"/>
    <w:rsid w:val="00FA3070"/>
    <w:rsid w:val="00FA30BF"/>
    <w:rsid w:val="00FA32D5"/>
    <w:rsid w:val="00FA3964"/>
    <w:rsid w:val="00FA42C4"/>
    <w:rsid w:val="00FA4565"/>
    <w:rsid w:val="00FA4EC5"/>
    <w:rsid w:val="00FA50AD"/>
    <w:rsid w:val="00FA51D7"/>
    <w:rsid w:val="00FA6341"/>
    <w:rsid w:val="00FA6B27"/>
    <w:rsid w:val="00FA6E0F"/>
    <w:rsid w:val="00FA721C"/>
    <w:rsid w:val="00FA7453"/>
    <w:rsid w:val="00FA7AA7"/>
    <w:rsid w:val="00FA7B2B"/>
    <w:rsid w:val="00FA7E4D"/>
    <w:rsid w:val="00FB003C"/>
    <w:rsid w:val="00FB0196"/>
    <w:rsid w:val="00FB12AB"/>
    <w:rsid w:val="00FB2786"/>
    <w:rsid w:val="00FB2FBE"/>
    <w:rsid w:val="00FB3CF3"/>
    <w:rsid w:val="00FB3D9B"/>
    <w:rsid w:val="00FB4029"/>
    <w:rsid w:val="00FB41D2"/>
    <w:rsid w:val="00FB5EA3"/>
    <w:rsid w:val="00FB6183"/>
    <w:rsid w:val="00FB6B11"/>
    <w:rsid w:val="00FB745A"/>
    <w:rsid w:val="00FB7C0C"/>
    <w:rsid w:val="00FB7D29"/>
    <w:rsid w:val="00FC04FF"/>
    <w:rsid w:val="00FC0575"/>
    <w:rsid w:val="00FC0981"/>
    <w:rsid w:val="00FC1B4A"/>
    <w:rsid w:val="00FC26DE"/>
    <w:rsid w:val="00FC2ADB"/>
    <w:rsid w:val="00FC2E71"/>
    <w:rsid w:val="00FC357D"/>
    <w:rsid w:val="00FC4350"/>
    <w:rsid w:val="00FC543E"/>
    <w:rsid w:val="00FC547F"/>
    <w:rsid w:val="00FC5572"/>
    <w:rsid w:val="00FC55B6"/>
    <w:rsid w:val="00FC5AD9"/>
    <w:rsid w:val="00FC6B26"/>
    <w:rsid w:val="00FD083F"/>
    <w:rsid w:val="00FD0A4F"/>
    <w:rsid w:val="00FD0DF0"/>
    <w:rsid w:val="00FD0E7F"/>
    <w:rsid w:val="00FD167B"/>
    <w:rsid w:val="00FD2156"/>
    <w:rsid w:val="00FD2556"/>
    <w:rsid w:val="00FD2C4D"/>
    <w:rsid w:val="00FD2FDE"/>
    <w:rsid w:val="00FD38FB"/>
    <w:rsid w:val="00FD43D3"/>
    <w:rsid w:val="00FD4AF1"/>
    <w:rsid w:val="00FD4BB5"/>
    <w:rsid w:val="00FD71DD"/>
    <w:rsid w:val="00FD736C"/>
    <w:rsid w:val="00FD78E7"/>
    <w:rsid w:val="00FE0ABF"/>
    <w:rsid w:val="00FE0D4F"/>
    <w:rsid w:val="00FE1BFB"/>
    <w:rsid w:val="00FE1F78"/>
    <w:rsid w:val="00FE2747"/>
    <w:rsid w:val="00FE2DD4"/>
    <w:rsid w:val="00FE45D3"/>
    <w:rsid w:val="00FE4F69"/>
    <w:rsid w:val="00FE5180"/>
    <w:rsid w:val="00FE6014"/>
    <w:rsid w:val="00FE6058"/>
    <w:rsid w:val="00FE7759"/>
    <w:rsid w:val="00FF0FB4"/>
    <w:rsid w:val="00FF1256"/>
    <w:rsid w:val="00FF1D06"/>
    <w:rsid w:val="00FF2BD8"/>
    <w:rsid w:val="00FF61B3"/>
    <w:rsid w:val="00FF6F76"/>
    <w:rsid w:val="00FF71E5"/>
    <w:rsid w:val="00FF74CA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9EF"/>
    <w:rPr>
      <w:rFonts w:ascii=".VnTime" w:eastAsia="Times New Roman" w:hAnsi=".VnTim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1C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01C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435C5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rsid w:val="00A435C5"/>
    <w:rPr>
      <w:rFonts w:ascii="Calibri" w:eastAsia="Calibri" w:hAnsi="Calibri"/>
      <w:lang w:val="en-US" w:eastAsia="en-US"/>
    </w:rPr>
  </w:style>
  <w:style w:type="character" w:styleId="FootnoteReference">
    <w:name w:val="footnote reference"/>
    <w:unhideWhenUsed/>
    <w:rsid w:val="00A435C5"/>
    <w:rPr>
      <w:vertAlign w:val="superscript"/>
    </w:rPr>
  </w:style>
  <w:style w:type="table" w:styleId="TableGrid">
    <w:name w:val="Table Grid"/>
    <w:basedOn w:val="TableNormal"/>
    <w:uiPriority w:val="59"/>
    <w:rsid w:val="00285E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rsid w:val="007C384B"/>
    <w:pPr>
      <w:pageBreakBefore/>
      <w:spacing w:before="100" w:beforeAutospacing="1" w:after="100" w:afterAutospacing="1"/>
    </w:pPr>
    <w:rPr>
      <w:rFonts w:ascii="Tahoma" w:hAnsi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1125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2552"/>
    <w:rPr>
      <w:rFonts w:ascii=".VnTime" w:eastAsia="Times New Roman" w:hAnsi=".VnTime"/>
      <w:sz w:val="2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12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2552"/>
    <w:rPr>
      <w:rFonts w:ascii=".VnTime" w:eastAsia="Times New Roman" w:hAnsi=".VnTime"/>
      <w:sz w:val="26"/>
      <w:lang w:val="en-US" w:eastAsia="en-US"/>
    </w:rPr>
  </w:style>
  <w:style w:type="character" w:styleId="PageNumber">
    <w:name w:val="page number"/>
    <w:basedOn w:val="DefaultParagraphFont"/>
    <w:rsid w:val="00B67939"/>
  </w:style>
  <w:style w:type="paragraph" w:styleId="Revision">
    <w:name w:val="Revision"/>
    <w:hidden/>
    <w:uiPriority w:val="99"/>
    <w:semiHidden/>
    <w:rsid w:val="00587AA3"/>
    <w:rPr>
      <w:rFonts w:ascii=".VnTime" w:eastAsia="Times New Roman" w:hAnsi=".VnTime"/>
      <w:sz w:val="26"/>
    </w:rPr>
  </w:style>
  <w:style w:type="paragraph" w:styleId="NormalWeb">
    <w:name w:val="Normal (Web)"/>
    <w:basedOn w:val="Normal"/>
    <w:uiPriority w:val="99"/>
    <w:rsid w:val="00E259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361875"/>
    <w:rPr>
      <w:rFonts w:ascii=".VnTime" w:eastAsia="Times New Roman" w:hAnsi=".VnTime"/>
      <w:sz w:val="26"/>
    </w:rPr>
  </w:style>
  <w:style w:type="character" w:styleId="CommentReference">
    <w:name w:val="annotation reference"/>
    <w:uiPriority w:val="99"/>
    <w:semiHidden/>
    <w:unhideWhenUsed/>
    <w:rsid w:val="00D46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CB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46CB6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C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6CB6"/>
    <w:rPr>
      <w:rFonts w:ascii=".VnTime" w:eastAsia="Times New Roman" w:hAnsi=".VnTime"/>
      <w:b/>
      <w:bCs/>
    </w:rPr>
  </w:style>
  <w:style w:type="paragraph" w:styleId="ListParagraph">
    <w:name w:val="List Paragraph"/>
    <w:basedOn w:val="Normal"/>
    <w:uiPriority w:val="34"/>
    <w:qFormat/>
    <w:rsid w:val="007A2140"/>
    <w:pPr>
      <w:ind w:left="720"/>
      <w:contextualSpacing/>
    </w:pPr>
  </w:style>
  <w:style w:type="paragraph" w:customStyle="1" w:styleId="Normal2">
    <w:name w:val="Normal2"/>
    <w:basedOn w:val="Normal"/>
    <w:rsid w:val="00142D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ED7D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Tai%20lieu%20Bo%20Cong%20thuong\N&#259;m%202023\TH&#212;NG%20TIN%20B&#193;O%20CH&#205;%20&#272;I&#7872;U%20H&#192;NH%20XD\Thong%20tin%20bao%20chi%2013.02.2023\Bi&#7875;u%20&#273;&#7891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Tai%20lieu%20Bo%20Cong%20thuong\N&#259;m%202023\TH&#212;NG%20TIN%20B&#193;O%20CH&#205;%20&#272;I&#7872;U%20H&#192;NH%20XD\Thong%20tin%20bao%20chi%2013.02.2023\Bi&#7875;u%20&#273;&#7891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2889812889812891"/>
          <c:y val="5.4755043227665751E-2"/>
          <c:w val="0.656964656964659"/>
          <c:h val="0.60211177041265251"/>
        </c:manualLayout>
      </c:layout>
      <c:lineChart>
        <c:grouping val="standard"/>
        <c:ser>
          <c:idx val="0"/>
          <c:order val="0"/>
          <c:tx>
            <c:strRef>
              <c:f>Sheet1!$C$4</c:f>
              <c:strCache>
                <c:ptCount val="1"/>
                <c:pt idx="0">
                  <c:v>X92</c:v>
                </c:pt>
              </c:strCache>
            </c:strRef>
          </c:tx>
          <c:cat>
            <c:numRef>
              <c:f>Sheet1!$B$5:$B$14</c:f>
              <c:numCache>
                <c:formatCode>[$-1010000]d/m/yy;@</c:formatCode>
                <c:ptCount val="10"/>
                <c:pt idx="0">
                  <c:v>44956</c:v>
                </c:pt>
                <c:pt idx="1">
                  <c:v>44957</c:v>
                </c:pt>
                <c:pt idx="2">
                  <c:v>44958</c:v>
                </c:pt>
                <c:pt idx="3">
                  <c:v>44959</c:v>
                </c:pt>
                <c:pt idx="4">
                  <c:v>44960</c:v>
                </c:pt>
                <c:pt idx="5">
                  <c:v>44963</c:v>
                </c:pt>
                <c:pt idx="6">
                  <c:v>44964</c:v>
                </c:pt>
                <c:pt idx="7">
                  <c:v>44965</c:v>
                </c:pt>
                <c:pt idx="8">
                  <c:v>44966</c:v>
                </c:pt>
                <c:pt idx="9">
                  <c:v>44967</c:v>
                </c:pt>
              </c:numCache>
            </c:numRef>
          </c:cat>
          <c:val>
            <c:numRef>
              <c:f>Sheet1!$C$5:$C$14</c:f>
              <c:numCache>
                <c:formatCode>_-* #,##0.000_-;\-* #,##0.000_-;_-* "-"??_-;_-@_-</c:formatCode>
                <c:ptCount val="10"/>
                <c:pt idx="0">
                  <c:v>99.600000000000009</c:v>
                </c:pt>
                <c:pt idx="1">
                  <c:v>97.4</c:v>
                </c:pt>
                <c:pt idx="2">
                  <c:v>98.95</c:v>
                </c:pt>
                <c:pt idx="3">
                  <c:v>95.76</c:v>
                </c:pt>
                <c:pt idx="4">
                  <c:v>95.22</c:v>
                </c:pt>
                <c:pt idx="5">
                  <c:v>92.179999999999978</c:v>
                </c:pt>
                <c:pt idx="6">
                  <c:v>96.64</c:v>
                </c:pt>
                <c:pt idx="7">
                  <c:v>98.66</c:v>
                </c:pt>
                <c:pt idx="8">
                  <c:v>98.31</c:v>
                </c:pt>
                <c:pt idx="9">
                  <c:v>97.39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EC-4C57-AF87-72E4A4030EEA}"/>
            </c:ext>
          </c:extLst>
        </c:ser>
        <c:ser>
          <c:idx val="1"/>
          <c:order val="1"/>
          <c:tx>
            <c:strRef>
              <c:f>Sheet1!$D$4</c:f>
              <c:strCache>
                <c:ptCount val="1"/>
                <c:pt idx="0">
                  <c:v>X95-II</c:v>
                </c:pt>
              </c:strCache>
            </c:strRef>
          </c:tx>
          <c:cat>
            <c:numRef>
              <c:f>Sheet1!$B$5:$B$14</c:f>
              <c:numCache>
                <c:formatCode>[$-1010000]d/m/yy;@</c:formatCode>
                <c:ptCount val="10"/>
                <c:pt idx="0">
                  <c:v>44956</c:v>
                </c:pt>
                <c:pt idx="1">
                  <c:v>44957</c:v>
                </c:pt>
                <c:pt idx="2">
                  <c:v>44958</c:v>
                </c:pt>
                <c:pt idx="3">
                  <c:v>44959</c:v>
                </c:pt>
                <c:pt idx="4">
                  <c:v>44960</c:v>
                </c:pt>
                <c:pt idx="5">
                  <c:v>44963</c:v>
                </c:pt>
                <c:pt idx="6">
                  <c:v>44964</c:v>
                </c:pt>
                <c:pt idx="7">
                  <c:v>44965</c:v>
                </c:pt>
                <c:pt idx="8">
                  <c:v>44966</c:v>
                </c:pt>
                <c:pt idx="9">
                  <c:v>44967</c:v>
                </c:pt>
              </c:numCache>
            </c:numRef>
          </c:cat>
          <c:val>
            <c:numRef>
              <c:f>Sheet1!$D$5:$D$14</c:f>
              <c:numCache>
                <c:formatCode>_-* #,##0.000_-;\-* #,##0.000_-;_-* "-"??_-;_-@_-</c:formatCode>
                <c:ptCount val="10"/>
                <c:pt idx="0">
                  <c:v>103.02</c:v>
                </c:pt>
                <c:pt idx="1">
                  <c:v>100.82000000000001</c:v>
                </c:pt>
                <c:pt idx="2">
                  <c:v>101.96000000000002</c:v>
                </c:pt>
                <c:pt idx="3">
                  <c:v>99.11</c:v>
                </c:pt>
                <c:pt idx="4">
                  <c:v>98.4</c:v>
                </c:pt>
                <c:pt idx="5">
                  <c:v>95.36</c:v>
                </c:pt>
                <c:pt idx="6">
                  <c:v>99.82</c:v>
                </c:pt>
                <c:pt idx="7">
                  <c:v>101.46000000000002</c:v>
                </c:pt>
                <c:pt idx="8">
                  <c:v>101.66999999999999</c:v>
                </c:pt>
                <c:pt idx="9">
                  <c:v>100.75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EC-4C57-AF87-72E4A4030EEA}"/>
            </c:ext>
          </c:extLst>
        </c:ser>
        <c:ser>
          <c:idx val="2"/>
          <c:order val="2"/>
          <c:tx>
            <c:strRef>
              <c:f>Sheet1!$E$4</c:f>
              <c:strCache>
                <c:ptCount val="1"/>
                <c:pt idx="0">
                  <c:v>Dầu hoả</c:v>
                </c:pt>
              </c:strCache>
            </c:strRef>
          </c:tx>
          <c:cat>
            <c:numRef>
              <c:f>Sheet1!$B$5:$B$14</c:f>
              <c:numCache>
                <c:formatCode>[$-1010000]d/m/yy;@</c:formatCode>
                <c:ptCount val="10"/>
                <c:pt idx="0">
                  <c:v>44956</c:v>
                </c:pt>
                <c:pt idx="1">
                  <c:v>44957</c:v>
                </c:pt>
                <c:pt idx="2">
                  <c:v>44958</c:v>
                </c:pt>
                <c:pt idx="3">
                  <c:v>44959</c:v>
                </c:pt>
                <c:pt idx="4">
                  <c:v>44960</c:v>
                </c:pt>
                <c:pt idx="5">
                  <c:v>44963</c:v>
                </c:pt>
                <c:pt idx="6">
                  <c:v>44964</c:v>
                </c:pt>
                <c:pt idx="7">
                  <c:v>44965</c:v>
                </c:pt>
                <c:pt idx="8">
                  <c:v>44966</c:v>
                </c:pt>
                <c:pt idx="9">
                  <c:v>44967</c:v>
                </c:pt>
              </c:numCache>
            </c:numRef>
          </c:cat>
          <c:val>
            <c:numRef>
              <c:f>Sheet1!$E$5:$E$14</c:f>
              <c:numCache>
                <c:formatCode>_-* #,##0.000_-;\-* #,##0.000_-;_-* "-"??_-;_-@_-</c:formatCode>
                <c:ptCount val="10"/>
                <c:pt idx="0">
                  <c:v>117.26</c:v>
                </c:pt>
                <c:pt idx="1">
                  <c:v>114.38</c:v>
                </c:pt>
                <c:pt idx="2">
                  <c:v>118.51</c:v>
                </c:pt>
                <c:pt idx="3">
                  <c:v>112.9</c:v>
                </c:pt>
                <c:pt idx="4">
                  <c:v>111.86</c:v>
                </c:pt>
                <c:pt idx="5">
                  <c:v>106.66999999999999</c:v>
                </c:pt>
                <c:pt idx="6">
                  <c:v>106.33</c:v>
                </c:pt>
                <c:pt idx="7">
                  <c:v>109.95</c:v>
                </c:pt>
                <c:pt idx="8">
                  <c:v>109.3</c:v>
                </c:pt>
                <c:pt idx="9">
                  <c:v>105.98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EC-4C57-AF87-72E4A4030EEA}"/>
            </c:ext>
          </c:extLst>
        </c:ser>
        <c:ser>
          <c:idx val="3"/>
          <c:order val="3"/>
          <c:tx>
            <c:strRef>
              <c:f>Sheet1!$F$4</c:f>
              <c:strCache>
                <c:ptCount val="1"/>
                <c:pt idx="0">
                  <c:v>Do0,05</c:v>
                </c:pt>
              </c:strCache>
            </c:strRef>
          </c:tx>
          <c:cat>
            <c:numRef>
              <c:f>Sheet1!$B$5:$B$14</c:f>
              <c:numCache>
                <c:formatCode>[$-1010000]d/m/yy;@</c:formatCode>
                <c:ptCount val="10"/>
                <c:pt idx="0">
                  <c:v>44956</c:v>
                </c:pt>
                <c:pt idx="1">
                  <c:v>44957</c:v>
                </c:pt>
                <c:pt idx="2">
                  <c:v>44958</c:v>
                </c:pt>
                <c:pt idx="3">
                  <c:v>44959</c:v>
                </c:pt>
                <c:pt idx="4">
                  <c:v>44960</c:v>
                </c:pt>
                <c:pt idx="5">
                  <c:v>44963</c:v>
                </c:pt>
                <c:pt idx="6">
                  <c:v>44964</c:v>
                </c:pt>
                <c:pt idx="7">
                  <c:v>44965</c:v>
                </c:pt>
                <c:pt idx="8">
                  <c:v>44966</c:v>
                </c:pt>
                <c:pt idx="9">
                  <c:v>44967</c:v>
                </c:pt>
              </c:numCache>
            </c:numRef>
          </c:cat>
          <c:val>
            <c:numRef>
              <c:f>Sheet1!$F$5:$F$14</c:f>
              <c:numCache>
                <c:formatCode>_-* #,##0.000_-;\-* #,##0.000_-;_-* "-"??_-;_-@_-</c:formatCode>
                <c:ptCount val="10"/>
                <c:pt idx="0">
                  <c:v>115.02</c:v>
                </c:pt>
                <c:pt idx="1">
                  <c:v>111.57000000000001</c:v>
                </c:pt>
                <c:pt idx="2">
                  <c:v>115.5</c:v>
                </c:pt>
                <c:pt idx="3">
                  <c:v>108.89</c:v>
                </c:pt>
                <c:pt idx="4">
                  <c:v>107.59</c:v>
                </c:pt>
                <c:pt idx="5">
                  <c:v>102.91000000000011</c:v>
                </c:pt>
                <c:pt idx="6">
                  <c:v>102.57000000000001</c:v>
                </c:pt>
                <c:pt idx="7">
                  <c:v>106.52</c:v>
                </c:pt>
                <c:pt idx="8">
                  <c:v>106.49000000000002</c:v>
                </c:pt>
                <c:pt idx="9">
                  <c:v>103.32000000000001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DEC-4C57-AF87-72E4A4030EEA}"/>
            </c:ext>
          </c:extLst>
        </c:ser>
        <c:marker val="1"/>
        <c:axId val="75607424"/>
        <c:axId val="75646464"/>
      </c:lineChart>
      <c:dateAx>
        <c:axId val="75607424"/>
        <c:scaling>
          <c:orientation val="minMax"/>
        </c:scaling>
        <c:axPos val="b"/>
        <c:numFmt formatCode="[$-1010000]d/m/yy;@" sourceLinked="0"/>
        <c:tickLblPos val="nextTo"/>
        <c:txPr>
          <a:bodyPr rot="-2700000" vert="horz"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5646464"/>
        <c:crosses val="autoZero"/>
        <c:auto val="1"/>
        <c:lblOffset val="100"/>
        <c:baseTimeUnit val="days"/>
      </c:dateAx>
      <c:valAx>
        <c:axId val="75646464"/>
        <c:scaling>
          <c:orientation val="minMax"/>
        </c:scaling>
        <c:axPos val="l"/>
        <c:majorGridlines/>
        <c:numFmt formatCode="_-* #,##0.000_-;\-* #,##0.000_-;_-* &quot;-&quot;??_-;_-@_-" sourceLinked="1"/>
        <c:tickLblPos val="nextTo"/>
        <c:txPr>
          <a:bodyPr rot="0" vert="horz"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5607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52256734779317"/>
          <c:y val="0.34870289361977974"/>
          <c:w val="0.16720051097907238"/>
          <c:h val="0.50161303911085198"/>
        </c:manualLayout>
      </c:layout>
      <c:txPr>
        <a:bodyPr/>
        <a:lstStyle/>
        <a:p>
          <a:pPr>
            <a:defRPr lang="en-US"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rich>
      </c:tx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2895941848069467"/>
          <c:y val="0.11284046692607004"/>
          <c:w val="0.64705953834172958"/>
          <c:h val="0.63424124513619795"/>
        </c:manualLayout>
      </c:layout>
      <c:lineChart>
        <c:grouping val="standard"/>
        <c:ser>
          <c:idx val="0"/>
          <c:order val="0"/>
          <c:tx>
            <c:strRef>
              <c:f>Sheet2!$B$1</c:f>
              <c:strCache>
                <c:ptCount val="1"/>
                <c:pt idx="0">
                  <c:v>E5RON92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Sheet2!$A$5:$A$27</c:f>
              <c:strCache>
                <c:ptCount val="23"/>
                <c:pt idx="0">
                  <c:v>1/7/2022</c:v>
                </c:pt>
                <c:pt idx="1">
                  <c:v>11/7/2022</c:v>
                </c:pt>
                <c:pt idx="2">
                  <c:v>21/7/2022</c:v>
                </c:pt>
                <c:pt idx="3">
                  <c:v>1/8/2022</c:v>
                </c:pt>
                <c:pt idx="4">
                  <c:v>11/8/2022</c:v>
                </c:pt>
                <c:pt idx="5">
                  <c:v>22/8/2022</c:v>
                </c:pt>
                <c:pt idx="6">
                  <c:v>5/9/2022</c:v>
                </c:pt>
                <c:pt idx="7">
                  <c:v>12/9/2022</c:v>
                </c:pt>
                <c:pt idx="8">
                  <c:v>21/9/2022</c:v>
                </c:pt>
                <c:pt idx="9">
                  <c:v>3/10/2022</c:v>
                </c:pt>
                <c:pt idx="10">
                  <c:v>11/10/2022</c:v>
                </c:pt>
                <c:pt idx="11">
                  <c:v>21/10/2022</c:v>
                </c:pt>
                <c:pt idx="12">
                  <c:v>1/11/2022</c:v>
                </c:pt>
                <c:pt idx="13">
                  <c:v>11/11/2022</c:v>
                </c:pt>
                <c:pt idx="14">
                  <c:v>21/11/2022</c:v>
                </c:pt>
                <c:pt idx="15">
                  <c:v>1/12/2022</c:v>
                </c:pt>
                <c:pt idx="16">
                  <c:v>12/12/2022</c:v>
                </c:pt>
                <c:pt idx="17">
                  <c:v>21/12/2022</c:v>
                </c:pt>
                <c:pt idx="18">
                  <c:v>1/1/2023</c:v>
                </c:pt>
                <c:pt idx="19">
                  <c:v>3/1/2023</c:v>
                </c:pt>
                <c:pt idx="20">
                  <c:v>11/1/2023</c:v>
                </c:pt>
                <c:pt idx="21">
                  <c:v>30/1/2023</c:v>
                </c:pt>
                <c:pt idx="22">
                  <c:v>13/02/2023</c:v>
                </c:pt>
              </c:strCache>
            </c:strRef>
          </c:cat>
          <c:val>
            <c:numRef>
              <c:f>Sheet2!$B$5:$B$27</c:f>
              <c:numCache>
                <c:formatCode>General</c:formatCode>
                <c:ptCount val="23"/>
                <c:pt idx="0">
                  <c:v>30891</c:v>
                </c:pt>
                <c:pt idx="1">
                  <c:v>27788</c:v>
                </c:pt>
                <c:pt idx="2">
                  <c:v>24954</c:v>
                </c:pt>
                <c:pt idx="3">
                  <c:v>24629</c:v>
                </c:pt>
                <c:pt idx="4">
                  <c:v>23725</c:v>
                </c:pt>
                <c:pt idx="5">
                  <c:v>23725</c:v>
                </c:pt>
                <c:pt idx="6">
                  <c:v>23359</c:v>
                </c:pt>
                <c:pt idx="7">
                  <c:v>22231</c:v>
                </c:pt>
                <c:pt idx="8">
                  <c:v>21781</c:v>
                </c:pt>
                <c:pt idx="9">
                  <c:v>20732</c:v>
                </c:pt>
                <c:pt idx="10">
                  <c:v>21292</c:v>
                </c:pt>
                <c:pt idx="11">
                  <c:v>21496</c:v>
                </c:pt>
                <c:pt idx="12">
                  <c:v>21873</c:v>
                </c:pt>
                <c:pt idx="13">
                  <c:v>22711</c:v>
                </c:pt>
                <c:pt idx="14">
                  <c:v>22671</c:v>
                </c:pt>
                <c:pt idx="15">
                  <c:v>21679</c:v>
                </c:pt>
                <c:pt idx="16">
                  <c:v>20346</c:v>
                </c:pt>
                <c:pt idx="17">
                  <c:v>19975</c:v>
                </c:pt>
                <c:pt idx="18">
                  <c:v>21020</c:v>
                </c:pt>
                <c:pt idx="19">
                  <c:v>21352</c:v>
                </c:pt>
                <c:pt idx="20">
                  <c:v>21352</c:v>
                </c:pt>
                <c:pt idx="21">
                  <c:v>22329</c:v>
                </c:pt>
                <c:pt idx="22">
                  <c:v>22869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67-427C-88C3-997CEA51C431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RON95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Sheet2!$A$5:$A$27</c:f>
              <c:strCache>
                <c:ptCount val="23"/>
                <c:pt idx="0">
                  <c:v>1/7/2022</c:v>
                </c:pt>
                <c:pt idx="1">
                  <c:v>11/7/2022</c:v>
                </c:pt>
                <c:pt idx="2">
                  <c:v>21/7/2022</c:v>
                </c:pt>
                <c:pt idx="3">
                  <c:v>1/8/2022</c:v>
                </c:pt>
                <c:pt idx="4">
                  <c:v>11/8/2022</c:v>
                </c:pt>
                <c:pt idx="5">
                  <c:v>22/8/2022</c:v>
                </c:pt>
                <c:pt idx="6">
                  <c:v>5/9/2022</c:v>
                </c:pt>
                <c:pt idx="7">
                  <c:v>12/9/2022</c:v>
                </c:pt>
                <c:pt idx="8">
                  <c:v>21/9/2022</c:v>
                </c:pt>
                <c:pt idx="9">
                  <c:v>3/10/2022</c:v>
                </c:pt>
                <c:pt idx="10">
                  <c:v>11/10/2022</c:v>
                </c:pt>
                <c:pt idx="11">
                  <c:v>21/10/2022</c:v>
                </c:pt>
                <c:pt idx="12">
                  <c:v>1/11/2022</c:v>
                </c:pt>
                <c:pt idx="13">
                  <c:v>11/11/2022</c:v>
                </c:pt>
                <c:pt idx="14">
                  <c:v>21/11/2022</c:v>
                </c:pt>
                <c:pt idx="15">
                  <c:v>1/12/2022</c:v>
                </c:pt>
                <c:pt idx="16">
                  <c:v>12/12/2022</c:v>
                </c:pt>
                <c:pt idx="17">
                  <c:v>21/12/2022</c:v>
                </c:pt>
                <c:pt idx="18">
                  <c:v>1/1/2023</c:v>
                </c:pt>
                <c:pt idx="19">
                  <c:v>3/1/2023</c:v>
                </c:pt>
                <c:pt idx="20">
                  <c:v>11/1/2023</c:v>
                </c:pt>
                <c:pt idx="21">
                  <c:v>30/1/2023</c:v>
                </c:pt>
                <c:pt idx="22">
                  <c:v>13/02/2023</c:v>
                </c:pt>
              </c:strCache>
            </c:strRef>
          </c:cat>
          <c:val>
            <c:numRef>
              <c:f>Sheet2!$C$5:$C$27</c:f>
              <c:numCache>
                <c:formatCode>General</c:formatCode>
                <c:ptCount val="23"/>
                <c:pt idx="0">
                  <c:v>32763</c:v>
                </c:pt>
                <c:pt idx="1">
                  <c:v>29675</c:v>
                </c:pt>
                <c:pt idx="2">
                  <c:v>26070</c:v>
                </c:pt>
                <c:pt idx="3">
                  <c:v>25608</c:v>
                </c:pt>
                <c:pt idx="4">
                  <c:v>24669</c:v>
                </c:pt>
                <c:pt idx="5">
                  <c:v>24669</c:v>
                </c:pt>
                <c:pt idx="6">
                  <c:v>24230</c:v>
                </c:pt>
                <c:pt idx="7">
                  <c:v>23215</c:v>
                </c:pt>
                <c:pt idx="8">
                  <c:v>22584</c:v>
                </c:pt>
                <c:pt idx="9">
                  <c:v>21443</c:v>
                </c:pt>
                <c:pt idx="10">
                  <c:v>22007</c:v>
                </c:pt>
                <c:pt idx="11">
                  <c:v>22344</c:v>
                </c:pt>
                <c:pt idx="12">
                  <c:v>22756</c:v>
                </c:pt>
                <c:pt idx="13">
                  <c:v>23867</c:v>
                </c:pt>
                <c:pt idx="14">
                  <c:v>23787</c:v>
                </c:pt>
                <c:pt idx="15">
                  <c:v>22704</c:v>
                </c:pt>
                <c:pt idx="16">
                  <c:v>21200</c:v>
                </c:pt>
                <c:pt idx="17">
                  <c:v>20707</c:v>
                </c:pt>
                <c:pt idx="18">
                  <c:v>21807</c:v>
                </c:pt>
                <c:pt idx="19">
                  <c:v>22154</c:v>
                </c:pt>
                <c:pt idx="20">
                  <c:v>22154</c:v>
                </c:pt>
                <c:pt idx="21">
                  <c:v>23147</c:v>
                </c:pt>
                <c:pt idx="22">
                  <c:v>23767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567-427C-88C3-997CEA51C431}"/>
            </c:ext>
          </c:extLst>
        </c:ser>
        <c:ser>
          <c:idx val="2"/>
          <c:order val="2"/>
          <c:tx>
            <c:strRef>
              <c:f>Sheet2!$D$1</c:f>
              <c:strCache>
                <c:ptCount val="1"/>
                <c:pt idx="0">
                  <c:v>Diesel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Sheet2!$A$5:$A$27</c:f>
              <c:strCache>
                <c:ptCount val="23"/>
                <c:pt idx="0">
                  <c:v>1/7/2022</c:v>
                </c:pt>
                <c:pt idx="1">
                  <c:v>11/7/2022</c:v>
                </c:pt>
                <c:pt idx="2">
                  <c:v>21/7/2022</c:v>
                </c:pt>
                <c:pt idx="3">
                  <c:v>1/8/2022</c:v>
                </c:pt>
                <c:pt idx="4">
                  <c:v>11/8/2022</c:v>
                </c:pt>
                <c:pt idx="5">
                  <c:v>22/8/2022</c:v>
                </c:pt>
                <c:pt idx="6">
                  <c:v>5/9/2022</c:v>
                </c:pt>
                <c:pt idx="7">
                  <c:v>12/9/2022</c:v>
                </c:pt>
                <c:pt idx="8">
                  <c:v>21/9/2022</c:v>
                </c:pt>
                <c:pt idx="9">
                  <c:v>3/10/2022</c:v>
                </c:pt>
                <c:pt idx="10">
                  <c:v>11/10/2022</c:v>
                </c:pt>
                <c:pt idx="11">
                  <c:v>21/10/2022</c:v>
                </c:pt>
                <c:pt idx="12">
                  <c:v>1/11/2022</c:v>
                </c:pt>
                <c:pt idx="13">
                  <c:v>11/11/2022</c:v>
                </c:pt>
                <c:pt idx="14">
                  <c:v>21/11/2022</c:v>
                </c:pt>
                <c:pt idx="15">
                  <c:v>1/12/2022</c:v>
                </c:pt>
                <c:pt idx="16">
                  <c:v>12/12/2022</c:v>
                </c:pt>
                <c:pt idx="17">
                  <c:v>21/12/2022</c:v>
                </c:pt>
                <c:pt idx="18">
                  <c:v>1/1/2023</c:v>
                </c:pt>
                <c:pt idx="19">
                  <c:v>3/1/2023</c:v>
                </c:pt>
                <c:pt idx="20">
                  <c:v>11/1/2023</c:v>
                </c:pt>
                <c:pt idx="21">
                  <c:v>30/1/2023</c:v>
                </c:pt>
                <c:pt idx="22">
                  <c:v>13/02/2023</c:v>
                </c:pt>
              </c:strCache>
            </c:strRef>
          </c:cat>
          <c:val>
            <c:numRef>
              <c:f>Sheet2!$D$5:$D$27</c:f>
              <c:numCache>
                <c:formatCode>General</c:formatCode>
                <c:ptCount val="23"/>
                <c:pt idx="0">
                  <c:v>29615</c:v>
                </c:pt>
                <c:pt idx="1">
                  <c:v>26593</c:v>
                </c:pt>
                <c:pt idx="2">
                  <c:v>24858</c:v>
                </c:pt>
                <c:pt idx="3">
                  <c:v>23908</c:v>
                </c:pt>
                <c:pt idx="4">
                  <c:v>22908</c:v>
                </c:pt>
                <c:pt idx="5">
                  <c:v>23759</c:v>
                </c:pt>
                <c:pt idx="6">
                  <c:v>25288</c:v>
                </c:pt>
                <c:pt idx="7">
                  <c:v>24180</c:v>
                </c:pt>
                <c:pt idx="8">
                  <c:v>22536</c:v>
                </c:pt>
                <c:pt idx="9">
                  <c:v>22208</c:v>
                </c:pt>
                <c:pt idx="10">
                  <c:v>24187</c:v>
                </c:pt>
                <c:pt idx="11">
                  <c:v>24783</c:v>
                </c:pt>
                <c:pt idx="12">
                  <c:v>25070</c:v>
                </c:pt>
                <c:pt idx="13">
                  <c:v>24983</c:v>
                </c:pt>
                <c:pt idx="14">
                  <c:v>24801</c:v>
                </c:pt>
                <c:pt idx="15">
                  <c:v>23213</c:v>
                </c:pt>
                <c:pt idx="16">
                  <c:v>21670</c:v>
                </c:pt>
                <c:pt idx="17">
                  <c:v>21601</c:v>
                </c:pt>
                <c:pt idx="18">
                  <c:v>22151</c:v>
                </c:pt>
                <c:pt idx="19">
                  <c:v>22151</c:v>
                </c:pt>
                <c:pt idx="20">
                  <c:v>21634</c:v>
                </c:pt>
                <c:pt idx="21">
                  <c:v>22524</c:v>
                </c:pt>
                <c:pt idx="22">
                  <c:v>21562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567-427C-88C3-997CEA51C431}"/>
            </c:ext>
          </c:extLst>
        </c:ser>
        <c:ser>
          <c:idx val="3"/>
          <c:order val="3"/>
          <c:tx>
            <c:strRef>
              <c:f>Sheet2!$E$1</c:f>
              <c:strCache>
                <c:ptCount val="1"/>
                <c:pt idx="0">
                  <c:v>Hỏa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Sheet2!$A$5:$A$27</c:f>
              <c:strCache>
                <c:ptCount val="23"/>
                <c:pt idx="0">
                  <c:v>1/7/2022</c:v>
                </c:pt>
                <c:pt idx="1">
                  <c:v>11/7/2022</c:v>
                </c:pt>
                <c:pt idx="2">
                  <c:v>21/7/2022</c:v>
                </c:pt>
                <c:pt idx="3">
                  <c:v>1/8/2022</c:v>
                </c:pt>
                <c:pt idx="4">
                  <c:v>11/8/2022</c:v>
                </c:pt>
                <c:pt idx="5">
                  <c:v>22/8/2022</c:v>
                </c:pt>
                <c:pt idx="6">
                  <c:v>5/9/2022</c:v>
                </c:pt>
                <c:pt idx="7">
                  <c:v>12/9/2022</c:v>
                </c:pt>
                <c:pt idx="8">
                  <c:v>21/9/2022</c:v>
                </c:pt>
                <c:pt idx="9">
                  <c:v>3/10/2022</c:v>
                </c:pt>
                <c:pt idx="10">
                  <c:v>11/10/2022</c:v>
                </c:pt>
                <c:pt idx="11">
                  <c:v>21/10/2022</c:v>
                </c:pt>
                <c:pt idx="12">
                  <c:v>1/11/2022</c:v>
                </c:pt>
                <c:pt idx="13">
                  <c:v>11/11/2022</c:v>
                </c:pt>
                <c:pt idx="14">
                  <c:v>21/11/2022</c:v>
                </c:pt>
                <c:pt idx="15">
                  <c:v>1/12/2022</c:v>
                </c:pt>
                <c:pt idx="16">
                  <c:v>12/12/2022</c:v>
                </c:pt>
                <c:pt idx="17">
                  <c:v>21/12/2022</c:v>
                </c:pt>
                <c:pt idx="18">
                  <c:v>1/1/2023</c:v>
                </c:pt>
                <c:pt idx="19">
                  <c:v>3/1/2023</c:v>
                </c:pt>
                <c:pt idx="20">
                  <c:v>11/1/2023</c:v>
                </c:pt>
                <c:pt idx="21">
                  <c:v>30/1/2023</c:v>
                </c:pt>
                <c:pt idx="22">
                  <c:v>13/02/2023</c:v>
                </c:pt>
              </c:strCache>
            </c:strRef>
          </c:cat>
          <c:val>
            <c:numRef>
              <c:f>Sheet2!$E$5:$E$27</c:f>
              <c:numCache>
                <c:formatCode>General</c:formatCode>
                <c:ptCount val="23"/>
                <c:pt idx="0">
                  <c:v>28353</c:v>
                </c:pt>
                <c:pt idx="1">
                  <c:v>26345</c:v>
                </c:pt>
                <c:pt idx="2">
                  <c:v>25246</c:v>
                </c:pt>
                <c:pt idx="3">
                  <c:v>24533</c:v>
                </c:pt>
                <c:pt idx="4">
                  <c:v>23320</c:v>
                </c:pt>
                <c:pt idx="5">
                  <c:v>24056</c:v>
                </c:pt>
                <c:pt idx="6">
                  <c:v>25445</c:v>
                </c:pt>
                <c:pt idx="7">
                  <c:v>24418</c:v>
                </c:pt>
                <c:pt idx="8">
                  <c:v>22441</c:v>
                </c:pt>
                <c:pt idx="9">
                  <c:v>21688</c:v>
                </c:pt>
                <c:pt idx="10">
                  <c:v>22820</c:v>
                </c:pt>
                <c:pt idx="11">
                  <c:v>23663</c:v>
                </c:pt>
                <c:pt idx="12">
                  <c:v>23783</c:v>
                </c:pt>
                <c:pt idx="13">
                  <c:v>24747</c:v>
                </c:pt>
                <c:pt idx="14">
                  <c:v>24640</c:v>
                </c:pt>
                <c:pt idx="15">
                  <c:v>23562</c:v>
                </c:pt>
                <c:pt idx="16">
                  <c:v>21901</c:v>
                </c:pt>
                <c:pt idx="17">
                  <c:v>21836</c:v>
                </c:pt>
                <c:pt idx="18">
                  <c:v>22166</c:v>
                </c:pt>
                <c:pt idx="19">
                  <c:v>22767</c:v>
                </c:pt>
                <c:pt idx="20">
                  <c:v>21809</c:v>
                </c:pt>
                <c:pt idx="21">
                  <c:v>22576</c:v>
                </c:pt>
                <c:pt idx="22">
                  <c:v>21594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567-427C-88C3-997CEA51C431}"/>
            </c:ext>
          </c:extLst>
        </c:ser>
        <c:ser>
          <c:idx val="4"/>
          <c:order val="4"/>
          <c:tx>
            <c:strRef>
              <c:f>Sheet2!$F$1</c:f>
              <c:strCache>
                <c:ptCount val="1"/>
                <c:pt idx="0">
                  <c:v>Mazut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Sheet2!$A$5:$A$27</c:f>
              <c:strCache>
                <c:ptCount val="23"/>
                <c:pt idx="0">
                  <c:v>1/7/2022</c:v>
                </c:pt>
                <c:pt idx="1">
                  <c:v>11/7/2022</c:v>
                </c:pt>
                <c:pt idx="2">
                  <c:v>21/7/2022</c:v>
                </c:pt>
                <c:pt idx="3">
                  <c:v>1/8/2022</c:v>
                </c:pt>
                <c:pt idx="4">
                  <c:v>11/8/2022</c:v>
                </c:pt>
                <c:pt idx="5">
                  <c:v>22/8/2022</c:v>
                </c:pt>
                <c:pt idx="6">
                  <c:v>5/9/2022</c:v>
                </c:pt>
                <c:pt idx="7">
                  <c:v>12/9/2022</c:v>
                </c:pt>
                <c:pt idx="8">
                  <c:v>21/9/2022</c:v>
                </c:pt>
                <c:pt idx="9">
                  <c:v>3/10/2022</c:v>
                </c:pt>
                <c:pt idx="10">
                  <c:v>11/10/2022</c:v>
                </c:pt>
                <c:pt idx="11">
                  <c:v>21/10/2022</c:v>
                </c:pt>
                <c:pt idx="12">
                  <c:v>1/11/2022</c:v>
                </c:pt>
                <c:pt idx="13">
                  <c:v>11/11/2022</c:v>
                </c:pt>
                <c:pt idx="14">
                  <c:v>21/11/2022</c:v>
                </c:pt>
                <c:pt idx="15">
                  <c:v>1/12/2022</c:v>
                </c:pt>
                <c:pt idx="16">
                  <c:v>12/12/2022</c:v>
                </c:pt>
                <c:pt idx="17">
                  <c:v>21/12/2022</c:v>
                </c:pt>
                <c:pt idx="18">
                  <c:v>1/1/2023</c:v>
                </c:pt>
                <c:pt idx="19">
                  <c:v>3/1/2023</c:v>
                </c:pt>
                <c:pt idx="20">
                  <c:v>11/1/2023</c:v>
                </c:pt>
                <c:pt idx="21">
                  <c:v>30/1/2023</c:v>
                </c:pt>
                <c:pt idx="22">
                  <c:v>13/02/2023</c:v>
                </c:pt>
              </c:strCache>
            </c:strRef>
          </c:cat>
          <c:val>
            <c:numRef>
              <c:f>Sheet2!$F$5:$F$27</c:f>
              <c:numCache>
                <c:formatCode>General</c:formatCode>
                <c:ptCount val="23"/>
                <c:pt idx="0">
                  <c:v>19832</c:v>
                </c:pt>
                <c:pt idx="1">
                  <c:v>17712</c:v>
                </c:pt>
                <c:pt idx="2">
                  <c:v>16548</c:v>
                </c:pt>
                <c:pt idx="3">
                  <c:v>16548</c:v>
                </c:pt>
                <c:pt idx="4">
                  <c:v>16548</c:v>
                </c:pt>
                <c:pt idx="5">
                  <c:v>16548</c:v>
                </c:pt>
                <c:pt idx="6">
                  <c:v>16077</c:v>
                </c:pt>
                <c:pt idx="7">
                  <c:v>15039</c:v>
                </c:pt>
                <c:pt idx="8">
                  <c:v>14656</c:v>
                </c:pt>
                <c:pt idx="9">
                  <c:v>14094</c:v>
                </c:pt>
                <c:pt idx="10">
                  <c:v>14094</c:v>
                </c:pt>
                <c:pt idx="11">
                  <c:v>13899</c:v>
                </c:pt>
                <c:pt idx="12">
                  <c:v>14082</c:v>
                </c:pt>
                <c:pt idx="13">
                  <c:v>14760</c:v>
                </c:pt>
                <c:pt idx="14">
                  <c:v>14785</c:v>
                </c:pt>
                <c:pt idx="15">
                  <c:v>13953</c:v>
                </c:pt>
                <c:pt idx="16">
                  <c:v>13016</c:v>
                </c:pt>
                <c:pt idx="17">
                  <c:v>12863</c:v>
                </c:pt>
                <c:pt idx="18">
                  <c:v>13633</c:v>
                </c:pt>
                <c:pt idx="19">
                  <c:v>13740</c:v>
                </c:pt>
                <c:pt idx="20">
                  <c:v>13366</c:v>
                </c:pt>
                <c:pt idx="21">
                  <c:v>13934</c:v>
                </c:pt>
                <c:pt idx="22">
                  <c:v>13636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567-427C-88C3-997CEA51C431}"/>
            </c:ext>
          </c:extLst>
        </c:ser>
        <c:marker val="1"/>
        <c:axId val="95401088"/>
        <c:axId val="95403008"/>
      </c:lineChart>
      <c:catAx>
        <c:axId val="954010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403008"/>
        <c:crosses val="autoZero"/>
        <c:auto val="1"/>
        <c:lblAlgn val="ctr"/>
        <c:lblOffset val="100"/>
      </c:catAx>
      <c:valAx>
        <c:axId val="954030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4010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959340936475453"/>
          <c:y val="0.34630334129582174"/>
          <c:w val="0.19683283361821768"/>
          <c:h val="0.43579816567872842"/>
        </c:manualLayout>
      </c:layout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6F11-996D-4CCB-BB15-F115D1E1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THƯƠNG</vt:lpstr>
    </vt:vector>
  </TitlesOfParts>
  <Company>Hewlett-Packard Company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THƯƠNG</dc:title>
  <dc:creator>haipq</dc:creator>
  <cp:lastModifiedBy>vungochieu</cp:lastModifiedBy>
  <cp:revision>3</cp:revision>
  <cp:lastPrinted>2023-02-13T07:50:00Z</cp:lastPrinted>
  <dcterms:created xsi:type="dcterms:W3CDTF">2023-02-14T03:49:00Z</dcterms:created>
  <dcterms:modified xsi:type="dcterms:W3CDTF">2023-02-14T04:14:00Z</dcterms:modified>
</cp:coreProperties>
</file>